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B9143" w14:textId="77777777" w:rsidR="006C0B80" w:rsidRDefault="006C0B80">
      <w:pPr>
        <w:rPr>
          <w:rFonts w:ascii="Gill Sans" w:eastAsia="Gill Sans" w:hAnsi="Gill Sans" w:cs="Gill Sans"/>
          <w:sz w:val="24"/>
          <w:szCs w:val="24"/>
        </w:rPr>
      </w:pPr>
    </w:p>
    <w:p w14:paraId="7AC080EB" w14:textId="77777777" w:rsidR="006C0B80" w:rsidRDefault="006C0B80">
      <w:pPr>
        <w:rPr>
          <w:rFonts w:ascii="Gill Sans" w:eastAsia="Gill Sans" w:hAnsi="Gill Sans" w:cs="Gill Sans"/>
          <w:sz w:val="24"/>
          <w:szCs w:val="24"/>
        </w:rPr>
      </w:pPr>
    </w:p>
    <w:p w14:paraId="461E9F72" w14:textId="77777777" w:rsidR="006C0B80" w:rsidRDefault="006C0B80">
      <w:pPr>
        <w:rPr>
          <w:rFonts w:ascii="Gill Sans" w:eastAsia="Gill Sans" w:hAnsi="Gill Sans" w:cs="Gill Sans"/>
          <w:sz w:val="24"/>
          <w:szCs w:val="24"/>
        </w:rPr>
      </w:pPr>
    </w:p>
    <w:p w14:paraId="1FD7BDCB" w14:textId="77777777" w:rsidR="006C0B80" w:rsidRDefault="006C0B80">
      <w:pPr>
        <w:rPr>
          <w:rFonts w:ascii="Gill Sans" w:eastAsia="Gill Sans" w:hAnsi="Gill Sans" w:cs="Gill Sans"/>
          <w:sz w:val="24"/>
          <w:szCs w:val="24"/>
        </w:rPr>
      </w:pPr>
    </w:p>
    <w:p w14:paraId="3298E55F" w14:textId="77777777" w:rsidR="006C0B80" w:rsidRDefault="006C0B80">
      <w:pPr>
        <w:rPr>
          <w:rFonts w:ascii="Gill Sans" w:eastAsia="Gill Sans" w:hAnsi="Gill Sans" w:cs="Gill Sans"/>
          <w:sz w:val="24"/>
          <w:szCs w:val="24"/>
        </w:rPr>
      </w:pPr>
    </w:p>
    <w:p w14:paraId="2EA43213" w14:textId="77777777" w:rsidR="006C0B80" w:rsidRDefault="006C0B80">
      <w:pPr>
        <w:rPr>
          <w:rFonts w:ascii="Gill Sans" w:eastAsia="Gill Sans" w:hAnsi="Gill Sans" w:cs="Gill Sans"/>
          <w:sz w:val="24"/>
          <w:szCs w:val="24"/>
        </w:rPr>
      </w:pPr>
    </w:p>
    <w:p w14:paraId="6C21BE18" w14:textId="77777777" w:rsidR="006C0B80" w:rsidRDefault="006C0B80">
      <w:pPr>
        <w:rPr>
          <w:rFonts w:ascii="Gill Sans" w:eastAsia="Gill Sans" w:hAnsi="Gill Sans" w:cs="Gill Sans"/>
          <w:sz w:val="24"/>
          <w:szCs w:val="24"/>
        </w:rPr>
      </w:pPr>
    </w:p>
    <w:p w14:paraId="65868B96" w14:textId="77777777" w:rsidR="006C0B80" w:rsidRDefault="006C0B80">
      <w:pPr>
        <w:rPr>
          <w:rFonts w:ascii="Gill Sans" w:eastAsia="Gill Sans" w:hAnsi="Gill Sans" w:cs="Gill Sans"/>
          <w:sz w:val="24"/>
          <w:szCs w:val="24"/>
        </w:rPr>
      </w:pPr>
    </w:p>
    <w:p w14:paraId="75A5F6D8" w14:textId="77777777" w:rsidR="006C0B80" w:rsidRDefault="006C0B80">
      <w:pPr>
        <w:rPr>
          <w:rFonts w:ascii="Gill Sans" w:eastAsia="Gill Sans" w:hAnsi="Gill Sans" w:cs="Gill Sans"/>
          <w:sz w:val="24"/>
          <w:szCs w:val="24"/>
        </w:rPr>
      </w:pPr>
    </w:p>
    <w:p w14:paraId="7AFBB83F" w14:textId="77777777" w:rsidR="006C0B80" w:rsidRDefault="006C0B80">
      <w:pPr>
        <w:rPr>
          <w:rFonts w:ascii="Gill Sans" w:eastAsia="Gill Sans" w:hAnsi="Gill Sans" w:cs="Gill Sans"/>
          <w:sz w:val="24"/>
          <w:szCs w:val="24"/>
        </w:rPr>
      </w:pPr>
    </w:p>
    <w:p w14:paraId="25D84BCA" w14:textId="77777777" w:rsidR="006C0B80" w:rsidRDefault="006C0B80">
      <w:pPr>
        <w:rPr>
          <w:rFonts w:ascii="Gill Sans" w:eastAsia="Gill Sans" w:hAnsi="Gill Sans" w:cs="Gill Sans"/>
          <w:sz w:val="24"/>
          <w:szCs w:val="24"/>
        </w:rPr>
      </w:pPr>
    </w:p>
    <w:p w14:paraId="75E04472" w14:textId="77777777" w:rsidR="006C0B80" w:rsidRDefault="006C0B80">
      <w:pPr>
        <w:rPr>
          <w:rFonts w:ascii="Gill Sans" w:eastAsia="Gill Sans" w:hAnsi="Gill Sans" w:cs="Gill Sans"/>
          <w:sz w:val="24"/>
          <w:szCs w:val="24"/>
        </w:rPr>
      </w:pPr>
    </w:p>
    <w:p w14:paraId="37AEAEDE" w14:textId="77777777" w:rsidR="006C0B80" w:rsidRDefault="006C0B80">
      <w:pPr>
        <w:rPr>
          <w:rFonts w:ascii="Gill Sans" w:eastAsia="Gill Sans" w:hAnsi="Gill Sans" w:cs="Gill Sans"/>
          <w:sz w:val="24"/>
          <w:szCs w:val="24"/>
        </w:rPr>
      </w:pPr>
    </w:p>
    <w:p w14:paraId="43775264" w14:textId="77777777" w:rsidR="006C0B80" w:rsidRDefault="006C0B80">
      <w:pPr>
        <w:rPr>
          <w:rFonts w:ascii="Gill Sans" w:eastAsia="Gill Sans" w:hAnsi="Gill Sans" w:cs="Gill Sans"/>
          <w:sz w:val="24"/>
          <w:szCs w:val="24"/>
        </w:rPr>
      </w:pPr>
    </w:p>
    <w:p w14:paraId="53A094B4" w14:textId="77777777" w:rsidR="006C0B80" w:rsidRDefault="006C0B80">
      <w:pPr>
        <w:rPr>
          <w:rFonts w:ascii="Gill Sans" w:eastAsia="Gill Sans" w:hAnsi="Gill Sans" w:cs="Gill Sans"/>
          <w:sz w:val="24"/>
          <w:szCs w:val="24"/>
        </w:rPr>
      </w:pPr>
    </w:p>
    <w:p w14:paraId="52759714" w14:textId="77777777" w:rsidR="006C0B80" w:rsidRDefault="006C0B80">
      <w:pPr>
        <w:rPr>
          <w:rFonts w:ascii="Gill Sans" w:eastAsia="Gill Sans" w:hAnsi="Gill Sans" w:cs="Gill Sans"/>
          <w:sz w:val="24"/>
          <w:szCs w:val="24"/>
        </w:rPr>
      </w:pPr>
    </w:p>
    <w:p w14:paraId="0431C45E" w14:textId="77777777" w:rsidR="006C0B80" w:rsidRDefault="006C0B80">
      <w:pPr>
        <w:rPr>
          <w:rFonts w:ascii="Gill Sans" w:eastAsia="Gill Sans" w:hAnsi="Gill Sans" w:cs="Gill Sans"/>
          <w:sz w:val="24"/>
          <w:szCs w:val="24"/>
        </w:rPr>
      </w:pPr>
    </w:p>
    <w:p w14:paraId="0447056C" w14:textId="77777777" w:rsidR="006C0B80" w:rsidRDefault="006C0B80">
      <w:pPr>
        <w:rPr>
          <w:rFonts w:ascii="Gill Sans" w:eastAsia="Gill Sans" w:hAnsi="Gill Sans" w:cs="Gill Sans"/>
          <w:sz w:val="24"/>
          <w:szCs w:val="24"/>
        </w:rPr>
      </w:pPr>
    </w:p>
    <w:p w14:paraId="33A7A759" w14:textId="77777777" w:rsidR="006C0B80" w:rsidRDefault="006C0B80">
      <w:pPr>
        <w:rPr>
          <w:rFonts w:ascii="Gill Sans" w:eastAsia="Gill Sans" w:hAnsi="Gill Sans" w:cs="Gill Sans"/>
          <w:sz w:val="24"/>
          <w:szCs w:val="24"/>
        </w:rPr>
      </w:pPr>
    </w:p>
    <w:p w14:paraId="41CBD421" w14:textId="77777777" w:rsidR="006C0B80" w:rsidRDefault="006C0B80">
      <w:pPr>
        <w:rPr>
          <w:rFonts w:ascii="Gill Sans" w:eastAsia="Gill Sans" w:hAnsi="Gill Sans" w:cs="Gill Sans"/>
          <w:sz w:val="24"/>
          <w:szCs w:val="24"/>
        </w:rPr>
      </w:pPr>
    </w:p>
    <w:p w14:paraId="4395C4D0" w14:textId="77777777" w:rsidR="006C0B80" w:rsidRDefault="006C0B80">
      <w:pPr>
        <w:rPr>
          <w:rFonts w:ascii="Gill Sans" w:eastAsia="Gill Sans" w:hAnsi="Gill Sans" w:cs="Gill Sans"/>
          <w:sz w:val="24"/>
          <w:szCs w:val="24"/>
        </w:rPr>
      </w:pPr>
    </w:p>
    <w:p w14:paraId="63AC3CB2" w14:textId="77777777" w:rsidR="006C0B80" w:rsidRDefault="006C0B80">
      <w:pPr>
        <w:rPr>
          <w:rFonts w:ascii="Gill Sans" w:eastAsia="Gill Sans" w:hAnsi="Gill Sans" w:cs="Gill Sans"/>
          <w:sz w:val="24"/>
          <w:szCs w:val="24"/>
        </w:rPr>
      </w:pPr>
    </w:p>
    <w:p w14:paraId="61A17066" w14:textId="77777777" w:rsidR="006C0B80" w:rsidRDefault="006C0B80">
      <w:pPr>
        <w:rPr>
          <w:rFonts w:ascii="Gill Sans" w:eastAsia="Gill Sans" w:hAnsi="Gill Sans" w:cs="Gill Sans"/>
          <w:sz w:val="24"/>
          <w:szCs w:val="24"/>
        </w:rPr>
      </w:pPr>
    </w:p>
    <w:p w14:paraId="0961DCF0" w14:textId="77777777" w:rsidR="006C0B80" w:rsidRDefault="006C0B80">
      <w:pPr>
        <w:rPr>
          <w:rFonts w:ascii="Gill Sans" w:eastAsia="Gill Sans" w:hAnsi="Gill Sans" w:cs="Gill Sans"/>
          <w:sz w:val="24"/>
          <w:szCs w:val="24"/>
        </w:rPr>
      </w:pPr>
    </w:p>
    <w:p w14:paraId="0A659B8A" w14:textId="77777777" w:rsidR="006C0B80" w:rsidRDefault="006C0B80">
      <w:pPr>
        <w:rPr>
          <w:rFonts w:ascii="Gill Sans" w:eastAsia="Gill Sans" w:hAnsi="Gill Sans" w:cs="Gill Sans"/>
          <w:sz w:val="24"/>
          <w:szCs w:val="24"/>
        </w:rPr>
      </w:pPr>
    </w:p>
    <w:p w14:paraId="770CA105" w14:textId="77777777" w:rsidR="006C0B80" w:rsidRDefault="006C0B80">
      <w:pPr>
        <w:rPr>
          <w:rFonts w:ascii="Gill Sans" w:eastAsia="Gill Sans" w:hAnsi="Gill Sans" w:cs="Gill Sans"/>
          <w:sz w:val="24"/>
          <w:szCs w:val="24"/>
        </w:rPr>
      </w:pPr>
    </w:p>
    <w:p w14:paraId="510268E6" w14:textId="77777777" w:rsidR="0073554B" w:rsidRDefault="0073554B" w:rsidP="0073554B">
      <w:pPr>
        <w:jc w:val="center"/>
        <w:rPr>
          <w:rFonts w:ascii="Gill Sans" w:eastAsia="Gill Sans" w:hAnsi="Gill Sans" w:cs="Gill Sans"/>
          <w:sz w:val="24"/>
          <w:szCs w:val="24"/>
        </w:rPr>
      </w:pPr>
    </w:p>
    <w:p w14:paraId="45FF2437" w14:textId="4BAD4379" w:rsidR="006C0B80" w:rsidRPr="0073554B" w:rsidRDefault="00000000" w:rsidP="0073554B">
      <w:pPr>
        <w:jc w:val="center"/>
        <w:rPr>
          <w:rFonts w:ascii="Gill Sans" w:eastAsia="Gill Sans" w:hAnsi="Gill Sans" w:cs="Gill Sans"/>
          <w:color w:val="0097AE"/>
          <w:sz w:val="24"/>
          <w:szCs w:val="24"/>
        </w:rPr>
      </w:pPr>
      <w:r>
        <w:rPr>
          <w:noProof/>
        </w:rPr>
        <mc:AlternateContent>
          <mc:Choice Requires="wps">
            <w:drawing>
              <wp:anchor distT="0" distB="0" distL="0" distR="0" simplePos="0" relativeHeight="251658240" behindDoc="1" locked="0" layoutInCell="1" hidden="0" allowOverlap="1" wp14:anchorId="6AB66FA8" wp14:editId="73E66FD2">
                <wp:simplePos x="0" y="0"/>
                <wp:positionH relativeFrom="column">
                  <wp:posOffset>-787399</wp:posOffset>
                </wp:positionH>
                <wp:positionV relativeFrom="paragraph">
                  <wp:posOffset>127000</wp:posOffset>
                </wp:positionV>
                <wp:extent cx="4629026" cy="1414145"/>
                <wp:effectExtent l="0" t="0" r="0" b="0"/>
                <wp:wrapNone/>
                <wp:docPr id="218" name="Rectángulo 218"/>
                <wp:cNvGraphicFramePr/>
                <a:graphic xmlns:a="http://schemas.openxmlformats.org/drawingml/2006/main">
                  <a:graphicData uri="http://schemas.microsoft.com/office/word/2010/wordprocessingShape">
                    <wps:wsp>
                      <wps:cNvSpPr/>
                      <wps:spPr>
                        <a:xfrm>
                          <a:off x="3036250" y="3077690"/>
                          <a:ext cx="4619501" cy="1404620"/>
                        </a:xfrm>
                        <a:prstGeom prst="rect">
                          <a:avLst/>
                        </a:prstGeom>
                        <a:noFill/>
                        <a:ln>
                          <a:noFill/>
                        </a:ln>
                      </wps:spPr>
                      <wps:txbx>
                        <w:txbxContent>
                          <w:p w14:paraId="4B463364" w14:textId="77777777" w:rsidR="006C0B80" w:rsidRDefault="00000000">
                            <w:pPr>
                              <w:spacing w:line="258" w:lineRule="auto"/>
                              <w:textDirection w:val="btLr"/>
                            </w:pPr>
                            <w:r>
                              <w:rPr>
                                <w:b/>
                                <w:color w:val="FFFFFF"/>
                                <w:sz w:val="56"/>
                              </w:rPr>
                              <w:t>GUIA SIMULACRO NACIONAL 2024</w:t>
                            </w:r>
                          </w:p>
                        </w:txbxContent>
                      </wps:txbx>
                      <wps:bodyPr spcFirstLastPara="1" wrap="square" lIns="91425" tIns="45700" rIns="91425" bIns="45700" anchor="t" anchorCtr="0">
                        <a:noAutofit/>
                      </wps:bodyPr>
                    </wps:wsp>
                  </a:graphicData>
                </a:graphic>
              </wp:anchor>
            </w:drawing>
          </mc:Choice>
          <mc:Fallback>
            <w:pict>
              <v:rect w14:anchorId="6AB66FA8" id="Rectángulo 218" o:spid="_x0000_s1026" style="position:absolute;left:0;text-align:left;margin-left:-62pt;margin-top:10pt;width:364.5pt;height:111.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TGugEAAFsDAAAOAAAAZHJzL2Uyb0RvYy54bWysU9uO0zAQfUfiHyy/01w2TWnUdIVYFSGt&#10;oNLCB7iO3VhybDN2m/TvGbthW+AN8eKMPaMz55yZbB6nQZOzAK+saWmxyCkRhttOmWNLv3/bvXtP&#10;iQ/MdExbI1p6EZ4+bt++2YyuEaXtre4EEAQxvhldS/sQXJNlnvdiYH5hnTCYlBYGFvAKx6wDNiL6&#10;oLMyz+tstNA5sFx4j69P1yTdJnwpBQ9fpfQiEN1S5BbSCek8xDPbblhzBOZ6xWca7B9YDEwZbPoK&#10;9cQCIydQf0ENioP1VoYFt0NmpVRcJA2opsj/UPPSMyeSFjTHu1eb/P+D5V/OL24PaMPofOMxjCom&#10;CUP8Ij8ytfQhf6jLJdp3ifFqVa9n48QUCMeCqi7Wy7yghGNFUeVVXaaK7AblwIdPwg4kBi0FnEwy&#10;jJ2ffcD2WPqrJHY2dqe0TtPR5rcHLIwv2Y1vjMJ0mGYRB9td9kC84zuFvZ6ZD3sGOFXkN+KkW+p/&#10;nBgISvRng1aui6pc4mqkS7Vc5SgU7jOH+wwzvLe4QIGSa/gxpHW6cvxwClaqpCeyulKZyeIEk8x5&#10;2+KK3N9T1e2f2P4EAAD//wMAUEsDBBQABgAIAAAAIQCXDC/L3AAAAAsBAAAPAAAAZHJzL2Rvd25y&#10;ZXYueG1sTI/NTsMwEITvSLyDtUjcWjtRGlCIUyEEB46kPXB04yWJsNdR7LTp27Oc4LY/o5lv6v3q&#10;nTjjHMdAGrKtAoHUBTtSr+F4eNs8gojJkDUuEGq4YoR9c3tTm8qGC33guU29YBOKldEwpDRVUsZu&#10;QG/iNkxI/PsKszeJ17mXdjYXNvdO5kqV0puROGEwE74M2H23i9cwobOLK1r12cnXmbLy/SCvO63v&#10;79bnJxAJ1/Qnhl98RoeGmU5hIRuF07DJ8oLLJA2cA4IVpdrxcOJDkT+AbGr5v0PzAwAA//8DAFBL&#10;AQItABQABgAIAAAAIQC2gziS/gAAAOEBAAATAAAAAAAAAAAAAAAAAAAAAABbQ29udGVudF9UeXBl&#10;c10ueG1sUEsBAi0AFAAGAAgAAAAhADj9If/WAAAAlAEAAAsAAAAAAAAAAAAAAAAALwEAAF9yZWxz&#10;Ly5yZWxzUEsBAi0AFAAGAAgAAAAhAFK4BMa6AQAAWwMAAA4AAAAAAAAAAAAAAAAALgIAAGRycy9l&#10;Mm9Eb2MueG1sUEsBAi0AFAAGAAgAAAAhAJcML8vcAAAACwEAAA8AAAAAAAAAAAAAAAAAFAQAAGRy&#10;cy9kb3ducmV2LnhtbFBLBQYAAAAABAAEAPMAAAAdBQAAAAA=&#10;" filled="f" stroked="f">
                <v:textbox inset="2.53958mm,1.2694mm,2.53958mm,1.2694mm">
                  <w:txbxContent>
                    <w:p w14:paraId="4B463364" w14:textId="77777777" w:rsidR="006C0B80" w:rsidRDefault="00000000">
                      <w:pPr>
                        <w:spacing w:line="258" w:lineRule="auto"/>
                        <w:textDirection w:val="btLr"/>
                      </w:pPr>
                      <w:r>
                        <w:rPr>
                          <w:b/>
                          <w:color w:val="FFFFFF"/>
                          <w:sz w:val="56"/>
                        </w:rPr>
                        <w:t>GUIA SIMULACRO NACIONAL 2024</w:t>
                      </w:r>
                    </w:p>
                  </w:txbxContent>
                </v:textbox>
              </v:rect>
            </w:pict>
          </mc:Fallback>
        </mc:AlternateContent>
      </w:r>
      <w:r>
        <w:rPr>
          <w:rFonts w:ascii="Gill Sans" w:eastAsia="Gill Sans" w:hAnsi="Gill Sans" w:cs="Gill Sans"/>
          <w:b/>
          <w:color w:val="0097AE"/>
          <w:sz w:val="24"/>
          <w:szCs w:val="24"/>
        </w:rPr>
        <w:t>Simulacro Nacional 2024 Simulacro Nacional de Respuesta a Emergencia – Unidad Nacional para la Gestión de Riesgo de Desastres (Nacional)</w:t>
      </w:r>
    </w:p>
    <w:p w14:paraId="681D1916" w14:textId="77777777" w:rsidR="006C0B80" w:rsidRDefault="00000000">
      <w:pPr>
        <w:jc w:val="center"/>
        <w:rPr>
          <w:rFonts w:ascii="Gill Sans" w:eastAsia="Gill Sans" w:hAnsi="Gill Sans" w:cs="Gill Sans"/>
          <w:b/>
          <w:color w:val="0097AE"/>
          <w:sz w:val="24"/>
          <w:szCs w:val="24"/>
        </w:rPr>
      </w:pPr>
      <w:r>
        <w:rPr>
          <w:rFonts w:ascii="Gill Sans" w:eastAsia="Gill Sans" w:hAnsi="Gill Sans" w:cs="Gill Sans"/>
          <w:b/>
          <w:color w:val="0097AE"/>
          <w:sz w:val="24"/>
          <w:szCs w:val="24"/>
        </w:rPr>
        <w:t>02 de octubre de 2024 – 9 AM</w:t>
      </w:r>
    </w:p>
    <w:p w14:paraId="3F58494B" w14:textId="77777777" w:rsidR="006C0B80" w:rsidRDefault="00000000">
      <w:pPr>
        <w:rPr>
          <w:rFonts w:ascii="Gill Sans" w:eastAsia="Gill Sans" w:hAnsi="Gill Sans" w:cs="Gill Sans"/>
          <w:sz w:val="24"/>
          <w:szCs w:val="24"/>
        </w:rPr>
      </w:pPr>
      <w:r>
        <w:rPr>
          <w:rFonts w:ascii="Gill Sans" w:eastAsia="Gill Sans" w:hAnsi="Gill Sans" w:cs="Gill Sans"/>
          <w:sz w:val="24"/>
          <w:szCs w:val="24"/>
        </w:rPr>
        <w:t>En Colmena seguros queremos acompañarte en el ejercicio de Simulacro Nacional que se realizará el próximo 02 de octubre a las 09 AM.</w:t>
      </w:r>
    </w:p>
    <w:p w14:paraId="39009617" w14:textId="77777777" w:rsidR="006C0B80" w:rsidRDefault="00000000">
      <w:pPr>
        <w:jc w:val="both"/>
        <w:rPr>
          <w:rFonts w:ascii="Gill Sans" w:eastAsia="Gill Sans" w:hAnsi="Gill Sans" w:cs="Gill Sans"/>
          <w:sz w:val="24"/>
          <w:szCs w:val="24"/>
        </w:rPr>
      </w:pPr>
      <w:r>
        <w:rPr>
          <w:rFonts w:ascii="Gill Sans" w:eastAsia="Gill Sans" w:hAnsi="Gill Sans" w:cs="Gill Sans"/>
          <w:sz w:val="24"/>
          <w:szCs w:val="24"/>
        </w:rPr>
        <w:t xml:space="preserve">En el 2024 este ejercicio espera integrar a la sociedad colombiana para fortalecer y evaluar las capacidades para responder ante una emergencia. La Unidad Nacional de Gestión de Riesgo de Desastres (UNGRD) busca integrar a entidades nacionales, departamentales y municipales, así como asociaciones comunitarias, sector privado, comunidad educativa y ciudadanía general. </w:t>
      </w:r>
    </w:p>
    <w:p w14:paraId="668AD402" w14:textId="7E9AAD75" w:rsidR="006C0B80" w:rsidRDefault="00000000">
      <w:pPr>
        <w:rPr>
          <w:rFonts w:ascii="Gill Sans" w:eastAsia="Gill Sans" w:hAnsi="Gill Sans" w:cs="Gill Sans"/>
          <w:sz w:val="24"/>
          <w:szCs w:val="24"/>
        </w:rPr>
      </w:pPr>
      <w:r>
        <w:rPr>
          <w:rFonts w:ascii="Gill Sans" w:eastAsia="Gill Sans" w:hAnsi="Gill Sans" w:cs="Gill Sans"/>
          <w:sz w:val="24"/>
          <w:szCs w:val="24"/>
        </w:rPr>
        <w:t xml:space="preserve">A </w:t>
      </w:r>
      <w:r w:rsidR="0073554B">
        <w:rPr>
          <w:rFonts w:ascii="Gill Sans" w:eastAsia="Gill Sans" w:hAnsi="Gill Sans" w:cs="Gill Sans"/>
          <w:sz w:val="24"/>
          <w:szCs w:val="24"/>
        </w:rPr>
        <w:t>continuación,</w:t>
      </w:r>
      <w:r>
        <w:rPr>
          <w:rFonts w:ascii="Gill Sans" w:eastAsia="Gill Sans" w:hAnsi="Gill Sans" w:cs="Gill Sans"/>
          <w:sz w:val="24"/>
          <w:szCs w:val="24"/>
        </w:rPr>
        <w:t xml:space="preserve"> encontrarás los anexos que te permitirán preparar, documentar y</w:t>
      </w:r>
      <w:r w:rsidR="0073554B">
        <w:rPr>
          <w:rFonts w:ascii="Gill Sans" w:eastAsia="Gill Sans" w:hAnsi="Gill Sans" w:cs="Gill Sans"/>
          <w:sz w:val="24"/>
          <w:szCs w:val="24"/>
        </w:rPr>
        <w:t xml:space="preserve"> </w:t>
      </w:r>
      <w:r>
        <w:rPr>
          <w:rFonts w:ascii="Gill Sans" w:eastAsia="Gill Sans" w:hAnsi="Gill Sans" w:cs="Gill Sans"/>
          <w:sz w:val="24"/>
          <w:szCs w:val="24"/>
        </w:rPr>
        <w:t>registrar los simulacros realizados.</w:t>
      </w:r>
    </w:p>
    <w:p w14:paraId="76F440E4" w14:textId="77777777" w:rsidR="006C0B80" w:rsidRDefault="006C0B80">
      <w:pPr>
        <w:rPr>
          <w:rFonts w:ascii="Gill Sans" w:eastAsia="Gill Sans" w:hAnsi="Gill Sans" w:cs="Gill Sans"/>
          <w:sz w:val="24"/>
          <w:szCs w:val="24"/>
        </w:rPr>
      </w:pPr>
    </w:p>
    <w:p w14:paraId="136A67D0" w14:textId="77777777" w:rsidR="006C0B80" w:rsidRDefault="006C0B80">
      <w:pPr>
        <w:rPr>
          <w:rFonts w:ascii="Gill Sans" w:eastAsia="Gill Sans" w:hAnsi="Gill Sans" w:cs="Gill Sans"/>
          <w:sz w:val="24"/>
          <w:szCs w:val="24"/>
        </w:rPr>
      </w:pPr>
    </w:p>
    <w:p w14:paraId="741D4923" w14:textId="77777777" w:rsidR="006C0B80" w:rsidRDefault="006C0B80">
      <w:pPr>
        <w:rPr>
          <w:rFonts w:ascii="Gill Sans" w:eastAsia="Gill Sans" w:hAnsi="Gill Sans" w:cs="Gill Sans"/>
          <w:sz w:val="24"/>
          <w:szCs w:val="24"/>
        </w:rPr>
      </w:pPr>
    </w:p>
    <w:p w14:paraId="228BB4DC" w14:textId="77777777" w:rsidR="006C0B80" w:rsidRDefault="006C0B80">
      <w:pPr>
        <w:rPr>
          <w:rFonts w:ascii="Gill Sans" w:eastAsia="Gill Sans" w:hAnsi="Gill Sans" w:cs="Gill Sans"/>
          <w:sz w:val="24"/>
          <w:szCs w:val="24"/>
        </w:rPr>
      </w:pPr>
    </w:p>
    <w:p w14:paraId="64A61A2F" w14:textId="77777777" w:rsidR="006C0B80" w:rsidRDefault="006C0B80">
      <w:pPr>
        <w:rPr>
          <w:rFonts w:ascii="Gill Sans" w:eastAsia="Gill Sans" w:hAnsi="Gill Sans" w:cs="Gill Sans"/>
          <w:sz w:val="24"/>
          <w:szCs w:val="24"/>
        </w:rPr>
      </w:pPr>
    </w:p>
    <w:p w14:paraId="53477B1A" w14:textId="77777777" w:rsidR="006C0B80" w:rsidRDefault="006C0B80">
      <w:pPr>
        <w:rPr>
          <w:rFonts w:ascii="Gill Sans" w:eastAsia="Gill Sans" w:hAnsi="Gill Sans" w:cs="Gill Sans"/>
          <w:sz w:val="24"/>
          <w:szCs w:val="24"/>
        </w:rPr>
      </w:pPr>
    </w:p>
    <w:p w14:paraId="784A8236" w14:textId="77777777" w:rsidR="006C0B80" w:rsidRDefault="006C0B80">
      <w:pPr>
        <w:rPr>
          <w:rFonts w:ascii="Gill Sans" w:eastAsia="Gill Sans" w:hAnsi="Gill Sans" w:cs="Gill Sans"/>
          <w:sz w:val="24"/>
          <w:szCs w:val="24"/>
        </w:rPr>
      </w:pPr>
    </w:p>
    <w:p w14:paraId="5D7255CA" w14:textId="77777777" w:rsidR="006C0B80" w:rsidRDefault="006C0B80">
      <w:pPr>
        <w:rPr>
          <w:rFonts w:ascii="Gill Sans" w:eastAsia="Gill Sans" w:hAnsi="Gill Sans" w:cs="Gill Sans"/>
          <w:sz w:val="24"/>
          <w:szCs w:val="24"/>
        </w:rPr>
      </w:pPr>
    </w:p>
    <w:p w14:paraId="0652101C" w14:textId="77777777" w:rsidR="006C0B80" w:rsidRDefault="006C0B80">
      <w:pPr>
        <w:rPr>
          <w:rFonts w:ascii="Gill Sans" w:eastAsia="Gill Sans" w:hAnsi="Gill Sans" w:cs="Gill Sans"/>
          <w:sz w:val="24"/>
          <w:szCs w:val="24"/>
        </w:rPr>
      </w:pPr>
    </w:p>
    <w:p w14:paraId="1540C0F7" w14:textId="77777777" w:rsidR="006C0B80" w:rsidRDefault="006C0B80">
      <w:pPr>
        <w:rPr>
          <w:rFonts w:ascii="Gill Sans" w:eastAsia="Gill Sans" w:hAnsi="Gill Sans" w:cs="Gill Sans"/>
          <w:sz w:val="24"/>
          <w:szCs w:val="24"/>
        </w:rPr>
      </w:pPr>
    </w:p>
    <w:p w14:paraId="70377F72" w14:textId="77777777" w:rsidR="006C0B80" w:rsidRDefault="006C0B80">
      <w:pPr>
        <w:rPr>
          <w:rFonts w:ascii="Gill Sans" w:eastAsia="Gill Sans" w:hAnsi="Gill Sans" w:cs="Gill Sans"/>
          <w:sz w:val="24"/>
          <w:szCs w:val="24"/>
        </w:rPr>
      </w:pPr>
    </w:p>
    <w:p w14:paraId="1C212FB4" w14:textId="77777777" w:rsidR="006C0B80" w:rsidRDefault="006C0B80">
      <w:pPr>
        <w:rPr>
          <w:rFonts w:ascii="Gill Sans" w:eastAsia="Gill Sans" w:hAnsi="Gill Sans" w:cs="Gill Sans"/>
          <w:sz w:val="24"/>
          <w:szCs w:val="24"/>
        </w:rPr>
      </w:pPr>
    </w:p>
    <w:p w14:paraId="402FC676" w14:textId="77777777" w:rsidR="006C0B80" w:rsidRDefault="006C0B80">
      <w:pPr>
        <w:rPr>
          <w:rFonts w:ascii="Gill Sans" w:eastAsia="Gill Sans" w:hAnsi="Gill Sans" w:cs="Gill Sans"/>
          <w:sz w:val="24"/>
          <w:szCs w:val="24"/>
        </w:rPr>
      </w:pPr>
    </w:p>
    <w:p w14:paraId="2473DDDA" w14:textId="77777777" w:rsidR="006C0B80" w:rsidRDefault="006C0B80">
      <w:pPr>
        <w:rPr>
          <w:rFonts w:ascii="Gill Sans" w:eastAsia="Gill Sans" w:hAnsi="Gill Sans" w:cs="Gill Sans"/>
          <w:sz w:val="24"/>
          <w:szCs w:val="24"/>
        </w:rPr>
      </w:pPr>
    </w:p>
    <w:p w14:paraId="0C12BD41" w14:textId="77777777" w:rsidR="006C0B80" w:rsidRDefault="00000000">
      <w:pPr>
        <w:rPr>
          <w:rFonts w:ascii="Gill Sans" w:eastAsia="Gill Sans" w:hAnsi="Gill Sans" w:cs="Gill Sans"/>
          <w:sz w:val="24"/>
          <w:szCs w:val="24"/>
        </w:rPr>
      </w:pPr>
      <w:r>
        <w:rPr>
          <w:rFonts w:ascii="Gill Sans" w:eastAsia="Gill Sans" w:hAnsi="Gill Sans" w:cs="Gill Sans"/>
          <w:sz w:val="24"/>
          <w:szCs w:val="24"/>
        </w:rPr>
        <w:t>ANEXO 1.  Preparación Simulacro de Evacuación</w:t>
      </w:r>
    </w:p>
    <w:p w14:paraId="45F31DE9" w14:textId="77777777" w:rsidR="006C0B80" w:rsidRDefault="006C0B80">
      <w:pPr>
        <w:rPr>
          <w:rFonts w:ascii="Gill Sans" w:eastAsia="Gill Sans" w:hAnsi="Gill Sans" w:cs="Gill Sans"/>
          <w:sz w:val="24"/>
          <w:szCs w:val="24"/>
        </w:rPr>
      </w:pPr>
    </w:p>
    <w:p w14:paraId="1ACF4F6F" w14:textId="77777777" w:rsidR="006C0B80" w:rsidRDefault="00000000">
      <w:pPr>
        <w:jc w:val="center"/>
        <w:rPr>
          <w:rFonts w:ascii="Gill Sans" w:eastAsia="Gill Sans" w:hAnsi="Gill Sans" w:cs="Gill Sans"/>
          <w:b/>
          <w:sz w:val="24"/>
          <w:szCs w:val="24"/>
        </w:rPr>
      </w:pPr>
      <w:r>
        <w:rPr>
          <w:rFonts w:ascii="Gill Sans" w:eastAsia="Gill Sans" w:hAnsi="Gill Sans" w:cs="Gill Sans"/>
          <w:b/>
          <w:sz w:val="24"/>
          <w:szCs w:val="24"/>
        </w:rPr>
        <w:t>PREPARACIÓN SIMULACRO DE EVACUACIÓN</w:t>
      </w:r>
    </w:p>
    <w:p w14:paraId="1E271C5C" w14:textId="77777777" w:rsidR="006C0B80" w:rsidRDefault="006C0B80">
      <w:pPr>
        <w:pStyle w:val="Ttulo3"/>
        <w:ind w:left="1080"/>
        <w:rPr>
          <w:rFonts w:ascii="Gill Sans" w:eastAsia="Gill Sans" w:hAnsi="Gill Sans" w:cs="Gill Sans"/>
          <w:b w:val="0"/>
        </w:rPr>
      </w:pPr>
    </w:p>
    <w:p w14:paraId="5D77B064" w14:textId="17D75CA3" w:rsidR="006C0B80" w:rsidRPr="0073554B" w:rsidRDefault="00000000">
      <w:pPr>
        <w:rPr>
          <w:rFonts w:ascii="Gill Sans" w:eastAsia="Gill Sans" w:hAnsi="Gill Sans" w:cs="Gill Sans"/>
          <w:sz w:val="24"/>
          <w:szCs w:val="24"/>
        </w:rPr>
      </w:pPr>
      <w:r>
        <w:rPr>
          <w:rFonts w:ascii="Gill Sans" w:eastAsia="Gill Sans" w:hAnsi="Gill Sans" w:cs="Gill Sans"/>
          <w:b/>
          <w:sz w:val="24"/>
          <w:szCs w:val="24"/>
        </w:rPr>
        <w:t>FECHA PROPUESTA</w:t>
      </w:r>
      <w:r>
        <w:rPr>
          <w:rFonts w:ascii="Gill Sans" w:eastAsia="Gill Sans" w:hAnsi="Gill Sans" w:cs="Gill Sans"/>
          <w:sz w:val="24"/>
          <w:szCs w:val="24"/>
        </w:rPr>
        <w:t>:</w:t>
      </w:r>
      <w:r w:rsidRPr="0073554B">
        <w:rPr>
          <w:rFonts w:ascii="Gill Sans" w:eastAsia="Gill Sans" w:hAnsi="Gill Sans" w:cs="Gill Sans"/>
          <w:sz w:val="24"/>
          <w:szCs w:val="24"/>
        </w:rPr>
        <w:tab/>
      </w:r>
      <w:r w:rsidR="0073554B" w:rsidRPr="0073554B">
        <w:rPr>
          <w:rFonts w:ascii="Gill Sans" w:eastAsia="Gill Sans" w:hAnsi="Gill Sans" w:cs="Gill Sans"/>
          <w:sz w:val="24"/>
          <w:szCs w:val="24"/>
        </w:rPr>
        <w:t>_____________</w:t>
      </w:r>
      <w:r w:rsidRPr="0073554B">
        <w:rPr>
          <w:rFonts w:ascii="Gill Sans" w:eastAsia="Gill Sans" w:hAnsi="Gill Sans" w:cs="Gill Sans"/>
          <w:sz w:val="24"/>
          <w:szCs w:val="24"/>
        </w:rPr>
        <w:tab/>
      </w:r>
    </w:p>
    <w:p w14:paraId="53B6C44B" w14:textId="3D904EC4" w:rsidR="006C0B80" w:rsidRPr="0073554B" w:rsidRDefault="00000000">
      <w:pPr>
        <w:rPr>
          <w:rFonts w:ascii="Gill Sans" w:eastAsia="Gill Sans" w:hAnsi="Gill Sans" w:cs="Gill Sans"/>
          <w:sz w:val="24"/>
          <w:szCs w:val="24"/>
        </w:rPr>
      </w:pPr>
      <w:r w:rsidRPr="0073554B">
        <w:rPr>
          <w:rFonts w:ascii="Gill Sans" w:eastAsia="Gill Sans" w:hAnsi="Gill Sans" w:cs="Gill Sans"/>
          <w:b/>
          <w:sz w:val="24"/>
          <w:szCs w:val="24"/>
        </w:rPr>
        <w:t>HORA</w:t>
      </w:r>
      <w:r w:rsidRPr="0073554B">
        <w:rPr>
          <w:rFonts w:ascii="Gill Sans" w:eastAsia="Gill Sans" w:hAnsi="Gill Sans" w:cs="Gill Sans"/>
          <w:sz w:val="24"/>
          <w:szCs w:val="24"/>
        </w:rPr>
        <w:t>:</w:t>
      </w:r>
      <w:r w:rsidRPr="0073554B">
        <w:rPr>
          <w:rFonts w:ascii="Gill Sans" w:eastAsia="Gill Sans" w:hAnsi="Gill Sans" w:cs="Gill Sans"/>
          <w:sz w:val="24"/>
          <w:szCs w:val="24"/>
        </w:rPr>
        <w:tab/>
      </w:r>
      <w:r w:rsidRPr="0073554B">
        <w:rPr>
          <w:rFonts w:ascii="Gill Sans" w:eastAsia="Gill Sans" w:hAnsi="Gill Sans" w:cs="Gill Sans"/>
          <w:sz w:val="24"/>
          <w:szCs w:val="24"/>
        </w:rPr>
        <w:tab/>
      </w:r>
      <w:r w:rsidRPr="0073554B">
        <w:rPr>
          <w:rFonts w:ascii="Gill Sans" w:eastAsia="Gill Sans" w:hAnsi="Gill Sans" w:cs="Gill Sans"/>
          <w:sz w:val="24"/>
          <w:szCs w:val="24"/>
        </w:rPr>
        <w:tab/>
      </w:r>
      <w:r w:rsidR="0073554B" w:rsidRPr="0073554B">
        <w:rPr>
          <w:rFonts w:ascii="Gill Sans" w:eastAsia="Gill Sans" w:hAnsi="Gill Sans" w:cs="Gill Sans"/>
          <w:sz w:val="24"/>
          <w:szCs w:val="24"/>
        </w:rPr>
        <w:t>_____________</w:t>
      </w:r>
      <w:r w:rsidRPr="0073554B">
        <w:rPr>
          <w:rFonts w:ascii="Gill Sans" w:eastAsia="Gill Sans" w:hAnsi="Gill Sans" w:cs="Gill Sans"/>
          <w:sz w:val="24"/>
          <w:szCs w:val="24"/>
        </w:rPr>
        <w:tab/>
      </w:r>
    </w:p>
    <w:p w14:paraId="25955487" w14:textId="54CF518F" w:rsidR="006C0B80" w:rsidRPr="0073554B" w:rsidRDefault="00000000">
      <w:pPr>
        <w:rPr>
          <w:rFonts w:ascii="Gill Sans" w:eastAsia="Gill Sans" w:hAnsi="Gill Sans" w:cs="Gill Sans"/>
          <w:sz w:val="24"/>
          <w:szCs w:val="24"/>
        </w:rPr>
      </w:pPr>
      <w:r w:rsidRPr="0073554B">
        <w:rPr>
          <w:rFonts w:ascii="Gill Sans" w:eastAsia="Gill Sans" w:hAnsi="Gill Sans" w:cs="Gill Sans"/>
          <w:b/>
          <w:sz w:val="24"/>
          <w:szCs w:val="24"/>
        </w:rPr>
        <w:t>LUGAR</w:t>
      </w:r>
      <w:r w:rsidRPr="0073554B">
        <w:rPr>
          <w:rFonts w:ascii="Gill Sans" w:eastAsia="Gill Sans" w:hAnsi="Gill Sans" w:cs="Gill Sans"/>
          <w:sz w:val="24"/>
          <w:szCs w:val="24"/>
        </w:rPr>
        <w:t>:</w:t>
      </w:r>
      <w:r w:rsidRPr="0073554B">
        <w:rPr>
          <w:rFonts w:ascii="Gill Sans" w:eastAsia="Gill Sans" w:hAnsi="Gill Sans" w:cs="Gill Sans"/>
          <w:sz w:val="24"/>
          <w:szCs w:val="24"/>
        </w:rPr>
        <w:tab/>
      </w:r>
      <w:r w:rsidRPr="0073554B">
        <w:rPr>
          <w:rFonts w:ascii="Gill Sans" w:eastAsia="Gill Sans" w:hAnsi="Gill Sans" w:cs="Gill Sans"/>
          <w:sz w:val="24"/>
          <w:szCs w:val="24"/>
        </w:rPr>
        <w:tab/>
      </w:r>
      <w:r w:rsidR="0073554B" w:rsidRPr="0073554B">
        <w:rPr>
          <w:rFonts w:ascii="Gill Sans" w:eastAsia="Gill Sans" w:hAnsi="Gill Sans" w:cs="Gill Sans"/>
          <w:sz w:val="24"/>
          <w:szCs w:val="24"/>
        </w:rPr>
        <w:t>___________________</w:t>
      </w:r>
    </w:p>
    <w:p w14:paraId="6CD88C5E" w14:textId="77777777" w:rsidR="006C0B80" w:rsidRDefault="006C0B80">
      <w:pPr>
        <w:pBdr>
          <w:top w:val="nil"/>
          <w:left w:val="nil"/>
          <w:bottom w:val="nil"/>
          <w:right w:val="nil"/>
          <w:between w:val="nil"/>
        </w:pBdr>
        <w:spacing w:before="240" w:after="60" w:line="240" w:lineRule="auto"/>
        <w:rPr>
          <w:rFonts w:ascii="Gill Sans" w:eastAsia="Gill Sans" w:hAnsi="Gill Sans" w:cs="Gill Sans"/>
          <w:color w:val="000000"/>
          <w:sz w:val="24"/>
          <w:szCs w:val="24"/>
        </w:rPr>
      </w:pPr>
    </w:p>
    <w:p w14:paraId="4A8DDD5F" w14:textId="77777777" w:rsidR="006C0B80" w:rsidRDefault="006C0B80">
      <w:pPr>
        <w:pBdr>
          <w:top w:val="nil"/>
          <w:left w:val="nil"/>
          <w:bottom w:val="nil"/>
          <w:right w:val="nil"/>
          <w:between w:val="nil"/>
        </w:pBdr>
        <w:spacing w:before="240" w:after="60" w:line="240" w:lineRule="auto"/>
        <w:rPr>
          <w:rFonts w:ascii="Gill Sans" w:eastAsia="Gill Sans" w:hAnsi="Gill Sans" w:cs="Gill Sans"/>
          <w:color w:val="000000"/>
          <w:sz w:val="24"/>
          <w:szCs w:val="24"/>
        </w:rPr>
      </w:pPr>
    </w:p>
    <w:p w14:paraId="3F725CA7" w14:textId="77777777" w:rsidR="006C0B80" w:rsidRDefault="00000000">
      <w:pPr>
        <w:pBdr>
          <w:top w:val="nil"/>
          <w:left w:val="nil"/>
          <w:bottom w:val="nil"/>
          <w:right w:val="nil"/>
          <w:between w:val="nil"/>
        </w:pBdr>
        <w:spacing w:before="240" w:after="6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OBJETIVO GENERAL</w:t>
      </w:r>
    </w:p>
    <w:p w14:paraId="21595606" w14:textId="77777777" w:rsidR="006C0B80" w:rsidRDefault="006C0B80">
      <w:pPr>
        <w:rPr>
          <w:rFonts w:ascii="Gill Sans" w:eastAsia="Gill Sans" w:hAnsi="Gill Sans" w:cs="Gill Sans"/>
          <w:sz w:val="24"/>
          <w:szCs w:val="24"/>
        </w:rPr>
      </w:pPr>
    </w:p>
    <w:p w14:paraId="7B45F879" w14:textId="1008FCFB" w:rsidR="006C0B80" w:rsidRDefault="00000000">
      <w:pPr>
        <w:jc w:val="both"/>
        <w:rPr>
          <w:rFonts w:ascii="Gill Sans" w:eastAsia="Gill Sans" w:hAnsi="Gill Sans" w:cs="Gill Sans"/>
          <w:sz w:val="24"/>
          <w:szCs w:val="24"/>
        </w:rPr>
      </w:pPr>
      <w:r>
        <w:rPr>
          <w:rFonts w:ascii="Gill Sans" w:eastAsia="Gill Sans" w:hAnsi="Gill Sans" w:cs="Gill Sans"/>
          <w:sz w:val="24"/>
          <w:szCs w:val="24"/>
        </w:rPr>
        <w:t xml:space="preserve">Realizar un simulacro de atención de emergencias que permita la aplicación del Sistema Comando de Incidentes (SCI) y los </w:t>
      </w:r>
      <w:proofErr w:type="spellStart"/>
      <w:r>
        <w:rPr>
          <w:rFonts w:ascii="Gill Sans" w:eastAsia="Gill Sans" w:hAnsi="Gill Sans" w:cs="Gill Sans"/>
          <w:sz w:val="24"/>
          <w:szCs w:val="24"/>
        </w:rPr>
        <w:t>PON´s</w:t>
      </w:r>
      <w:proofErr w:type="spellEnd"/>
      <w:r>
        <w:rPr>
          <w:rFonts w:ascii="Gill Sans" w:eastAsia="Gill Sans" w:hAnsi="Gill Sans" w:cs="Gill Sans"/>
          <w:sz w:val="24"/>
          <w:szCs w:val="24"/>
        </w:rPr>
        <w:t xml:space="preserve"> de</w:t>
      </w:r>
      <w:r w:rsidR="0073554B" w:rsidRPr="0073554B">
        <w:rPr>
          <w:rFonts w:ascii="Gill Sans" w:eastAsia="Gill Sans" w:hAnsi="Gill Sans" w:cs="Gill Sans"/>
          <w:sz w:val="24"/>
          <w:szCs w:val="24"/>
        </w:rPr>
        <w:t>__________________</w:t>
      </w:r>
      <w:r w:rsidRPr="0073554B">
        <w:rPr>
          <w:rFonts w:ascii="Gill Sans" w:eastAsia="Gill Sans" w:hAnsi="Gill Sans" w:cs="Gill Sans"/>
          <w:sz w:val="24"/>
          <w:szCs w:val="24"/>
        </w:rPr>
        <w:t>,</w:t>
      </w:r>
      <w:r>
        <w:rPr>
          <w:rFonts w:ascii="Gill Sans" w:eastAsia="Gill Sans" w:hAnsi="Gill Sans" w:cs="Gill Sans"/>
          <w:sz w:val="24"/>
          <w:szCs w:val="24"/>
        </w:rPr>
        <w:t xml:space="preserve"> y Atención de Lesionados, donde se involucre todo el personal (arrendatarios, empleados, contratistas y visitas) con el fin de poner en práctica los conocimientos recibidos tanto teóricos como en prácticos, sobre manejo de emergencias y desastres.</w:t>
      </w:r>
    </w:p>
    <w:p w14:paraId="0AB313E5" w14:textId="77777777" w:rsidR="006C0B80" w:rsidRDefault="006C0B80">
      <w:pPr>
        <w:jc w:val="both"/>
        <w:rPr>
          <w:rFonts w:ascii="Gill Sans" w:eastAsia="Gill Sans" w:hAnsi="Gill Sans" w:cs="Gill Sans"/>
          <w:sz w:val="24"/>
          <w:szCs w:val="24"/>
        </w:rPr>
      </w:pPr>
    </w:p>
    <w:p w14:paraId="130EEAB2" w14:textId="77777777" w:rsidR="006C0B80" w:rsidRDefault="00000000">
      <w:pPr>
        <w:pBdr>
          <w:top w:val="nil"/>
          <w:left w:val="nil"/>
          <w:bottom w:val="nil"/>
          <w:right w:val="nil"/>
          <w:between w:val="nil"/>
        </w:pBdr>
        <w:spacing w:before="240" w:after="6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OBJETIVOS ESPECÍFICOS</w:t>
      </w:r>
    </w:p>
    <w:p w14:paraId="3E4E7279" w14:textId="77777777" w:rsidR="006C0B80" w:rsidRDefault="006C0B80">
      <w:pPr>
        <w:rPr>
          <w:rFonts w:ascii="Gill Sans" w:eastAsia="Gill Sans" w:hAnsi="Gill Sans" w:cs="Gill Sans"/>
          <w:sz w:val="24"/>
          <w:szCs w:val="24"/>
        </w:rPr>
      </w:pPr>
    </w:p>
    <w:p w14:paraId="628A748E"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Evaluar el Plan de Emergencias y desastres en los componentes administrativos (notificación, Coordinación, Recuperación) y Operativos (Evacuación, Atención)</w:t>
      </w:r>
    </w:p>
    <w:p w14:paraId="74A65B4D"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Evaluar el sistema de notificación (sistemas de alerta y alarma) en cada uno de sus componentes ante situaciones de emergencia y/o desastre.</w:t>
      </w:r>
    </w:p>
    <w:p w14:paraId="2D099282"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Evaluar la capacidad de respuesta, toma de decisiones y agilidad en la gestión para el control de situaciones de emergencia, por parte del Comité de emergencias.</w:t>
      </w:r>
    </w:p>
    <w:p w14:paraId="634650AD"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Identificar los aspectos a mejorar, en los diferentes elementos del Plan de Evacuación.</w:t>
      </w:r>
    </w:p>
    <w:p w14:paraId="1B91F9AE"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Evaluar la habilidad de los coordinadores de evacuación para la orientación oportuna, efectiva de las personas en caso de emergencia.</w:t>
      </w:r>
    </w:p>
    <w:p w14:paraId="4A245337" w14:textId="77777777" w:rsidR="006C0B80" w:rsidRDefault="006C0B80">
      <w:pPr>
        <w:jc w:val="both"/>
        <w:rPr>
          <w:rFonts w:ascii="Gill Sans" w:eastAsia="Gill Sans" w:hAnsi="Gill Sans" w:cs="Gill Sans"/>
          <w:sz w:val="24"/>
          <w:szCs w:val="24"/>
        </w:rPr>
      </w:pPr>
    </w:p>
    <w:p w14:paraId="6E993800" w14:textId="77777777" w:rsidR="006C0B80" w:rsidRDefault="006C0B80">
      <w:pPr>
        <w:jc w:val="both"/>
        <w:rPr>
          <w:rFonts w:ascii="Gill Sans" w:eastAsia="Gill Sans" w:hAnsi="Gill Sans" w:cs="Gill Sans"/>
          <w:sz w:val="24"/>
          <w:szCs w:val="24"/>
        </w:rPr>
      </w:pPr>
    </w:p>
    <w:p w14:paraId="07063BBC"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Evaluar la capacidad de respuesta rápida, oportuna, efectiva y organizada en el control de conatos de incendio y de atención de lesionados por parte del personal de la Brigada de Emergencias.</w:t>
      </w:r>
    </w:p>
    <w:p w14:paraId="152E45C9" w14:textId="77777777" w:rsidR="006C0B80" w:rsidRDefault="00000000">
      <w:pPr>
        <w:numPr>
          <w:ilvl w:val="0"/>
          <w:numId w:val="4"/>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 xml:space="preserve">Evaluar el reconocimiento general por parte del personal de Puntos de Encuentro (PE), Puesto de Comando (PC) Área de Concentración de Victimas (ACV), Área de Espera (E) Base (B) </w:t>
      </w:r>
      <w:proofErr w:type="gramStart"/>
      <w:r>
        <w:rPr>
          <w:rFonts w:ascii="Gill Sans" w:eastAsia="Gill Sans" w:hAnsi="Gill Sans" w:cs="Gill Sans"/>
          <w:sz w:val="24"/>
          <w:szCs w:val="24"/>
        </w:rPr>
        <w:t>de acuerdo al</w:t>
      </w:r>
      <w:proofErr w:type="gramEnd"/>
      <w:r>
        <w:rPr>
          <w:rFonts w:ascii="Gill Sans" w:eastAsia="Gill Sans" w:hAnsi="Gill Sans" w:cs="Gill Sans"/>
          <w:sz w:val="24"/>
          <w:szCs w:val="24"/>
        </w:rPr>
        <w:t xml:space="preserve"> Sistema Comando de Incidentes (SCI). </w:t>
      </w:r>
    </w:p>
    <w:p w14:paraId="1A10F175" w14:textId="77777777" w:rsidR="006C0B80" w:rsidRDefault="006C0B80">
      <w:pPr>
        <w:jc w:val="both"/>
        <w:rPr>
          <w:rFonts w:ascii="Gill Sans" w:eastAsia="Gill Sans" w:hAnsi="Gill Sans" w:cs="Gill Sans"/>
          <w:b/>
          <w:smallCaps/>
          <w:sz w:val="24"/>
          <w:szCs w:val="24"/>
        </w:rPr>
      </w:pPr>
    </w:p>
    <w:p w14:paraId="170BDD23" w14:textId="78F14803" w:rsidR="006C0B80" w:rsidRDefault="00000000">
      <w:pPr>
        <w:jc w:val="both"/>
        <w:rPr>
          <w:rFonts w:ascii="Gill Sans" w:eastAsia="Gill Sans" w:hAnsi="Gill Sans" w:cs="Gill Sans"/>
          <w:b/>
          <w:smallCaps/>
          <w:sz w:val="24"/>
          <w:szCs w:val="24"/>
        </w:rPr>
      </w:pPr>
      <w:r>
        <w:rPr>
          <w:rFonts w:ascii="Gill Sans" w:eastAsia="Gill Sans" w:hAnsi="Gill Sans" w:cs="Gill Sans"/>
          <w:b/>
          <w:smallCaps/>
          <w:sz w:val="24"/>
          <w:szCs w:val="24"/>
        </w:rPr>
        <w:t xml:space="preserve">GRUPO DE TRABAJO </w:t>
      </w:r>
      <w:proofErr w:type="spellStart"/>
      <w:r>
        <w:rPr>
          <w:rFonts w:ascii="Gill Sans" w:eastAsia="Gill Sans" w:hAnsi="Gill Sans" w:cs="Gill Sans"/>
          <w:b/>
          <w:smallCaps/>
          <w:sz w:val="24"/>
          <w:szCs w:val="24"/>
        </w:rPr>
        <w:t>COMIT</w:t>
      </w:r>
      <w:r w:rsidR="0073554B">
        <w:rPr>
          <w:rFonts w:ascii="Gill Sans" w:eastAsia="Gill Sans" w:hAnsi="Gill Sans" w:cs="Gill Sans"/>
          <w:b/>
          <w:smallCaps/>
          <w:sz w:val="24"/>
          <w:szCs w:val="24"/>
        </w:rPr>
        <w:t>é</w:t>
      </w:r>
      <w:proofErr w:type="spellEnd"/>
      <w:r>
        <w:rPr>
          <w:rFonts w:ascii="Gill Sans" w:eastAsia="Gill Sans" w:hAnsi="Gill Sans" w:cs="Gill Sans"/>
          <w:b/>
          <w:smallCaps/>
          <w:sz w:val="24"/>
          <w:szCs w:val="24"/>
        </w:rPr>
        <w:t xml:space="preserve"> OPERATIVO DE EMERGENCIAS:</w:t>
      </w:r>
    </w:p>
    <w:p w14:paraId="3D2F5411" w14:textId="77777777" w:rsidR="006C0B80" w:rsidRDefault="006C0B80">
      <w:pPr>
        <w:jc w:val="both"/>
        <w:rPr>
          <w:rFonts w:ascii="Gill Sans" w:eastAsia="Gill Sans" w:hAnsi="Gill Sans" w:cs="Gill Sans"/>
          <w:sz w:val="24"/>
          <w:szCs w:val="24"/>
        </w:rPr>
      </w:pPr>
    </w:p>
    <w:tbl>
      <w:tblPr>
        <w:tblStyle w:val="a"/>
        <w:tblW w:w="9008"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5180"/>
      </w:tblGrid>
      <w:tr w:rsidR="006C0B80" w14:paraId="4AB2AEE0" w14:textId="77777777">
        <w:trPr>
          <w:trHeight w:val="627"/>
        </w:trPr>
        <w:tc>
          <w:tcPr>
            <w:tcW w:w="3828" w:type="dxa"/>
            <w:vAlign w:val="center"/>
          </w:tcPr>
          <w:p w14:paraId="5BB8ED89"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607D870C" w14:textId="48653F59" w:rsidR="006C0B80" w:rsidRDefault="006C0B80">
            <w:pPr>
              <w:spacing w:before="120"/>
              <w:jc w:val="center"/>
              <w:rPr>
                <w:rFonts w:ascii="Gill Sans" w:eastAsia="Gill Sans" w:hAnsi="Gill Sans" w:cs="Gill Sans"/>
                <w:sz w:val="24"/>
                <w:szCs w:val="24"/>
              </w:rPr>
            </w:pPr>
          </w:p>
        </w:tc>
      </w:tr>
      <w:tr w:rsidR="006C0B80" w14:paraId="70E5D34F" w14:textId="77777777">
        <w:trPr>
          <w:cantSplit/>
          <w:trHeight w:val="579"/>
        </w:trPr>
        <w:tc>
          <w:tcPr>
            <w:tcW w:w="3828" w:type="dxa"/>
            <w:vAlign w:val="center"/>
          </w:tcPr>
          <w:p w14:paraId="43EBA735"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427A824E" w14:textId="6F3C144B" w:rsidR="006C0B80" w:rsidRDefault="006C0B80">
            <w:pPr>
              <w:spacing w:before="120"/>
              <w:jc w:val="center"/>
              <w:rPr>
                <w:rFonts w:ascii="Gill Sans" w:eastAsia="Gill Sans" w:hAnsi="Gill Sans" w:cs="Gill Sans"/>
                <w:sz w:val="24"/>
                <w:szCs w:val="24"/>
              </w:rPr>
            </w:pPr>
          </w:p>
        </w:tc>
      </w:tr>
      <w:tr w:rsidR="006C0B80" w14:paraId="733B816F" w14:textId="77777777">
        <w:trPr>
          <w:trHeight w:val="642"/>
        </w:trPr>
        <w:tc>
          <w:tcPr>
            <w:tcW w:w="3828" w:type="dxa"/>
            <w:vAlign w:val="center"/>
          </w:tcPr>
          <w:p w14:paraId="3BE869E5"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5E335B1E" w14:textId="6EE36EB7" w:rsidR="006C0B80" w:rsidRDefault="006C0B80">
            <w:pPr>
              <w:spacing w:before="120"/>
              <w:jc w:val="center"/>
              <w:rPr>
                <w:rFonts w:ascii="Gill Sans" w:eastAsia="Gill Sans" w:hAnsi="Gill Sans" w:cs="Gill Sans"/>
                <w:sz w:val="24"/>
                <w:szCs w:val="24"/>
              </w:rPr>
            </w:pPr>
          </w:p>
        </w:tc>
      </w:tr>
      <w:tr w:rsidR="006C0B80" w14:paraId="476B3FB6" w14:textId="77777777">
        <w:trPr>
          <w:cantSplit/>
          <w:trHeight w:val="642"/>
        </w:trPr>
        <w:tc>
          <w:tcPr>
            <w:tcW w:w="3828" w:type="dxa"/>
            <w:vAlign w:val="center"/>
          </w:tcPr>
          <w:p w14:paraId="4CE182F9"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026A69D8" w14:textId="261B4ADC" w:rsidR="006C0B80" w:rsidRDefault="006C0B80">
            <w:pPr>
              <w:spacing w:before="120"/>
              <w:jc w:val="center"/>
              <w:rPr>
                <w:rFonts w:ascii="Gill Sans" w:eastAsia="Gill Sans" w:hAnsi="Gill Sans" w:cs="Gill Sans"/>
                <w:sz w:val="24"/>
                <w:szCs w:val="24"/>
              </w:rPr>
            </w:pPr>
          </w:p>
        </w:tc>
      </w:tr>
      <w:tr w:rsidR="006C0B80" w14:paraId="24FB7E6D" w14:textId="77777777">
        <w:trPr>
          <w:cantSplit/>
          <w:trHeight w:val="642"/>
        </w:trPr>
        <w:tc>
          <w:tcPr>
            <w:tcW w:w="3828" w:type="dxa"/>
            <w:vAlign w:val="center"/>
          </w:tcPr>
          <w:p w14:paraId="78780474"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2F4FD718" w14:textId="00138E73" w:rsidR="006C0B80" w:rsidRDefault="006C0B80">
            <w:pPr>
              <w:spacing w:before="120"/>
              <w:jc w:val="center"/>
              <w:rPr>
                <w:rFonts w:ascii="Gill Sans" w:eastAsia="Gill Sans" w:hAnsi="Gill Sans" w:cs="Gill Sans"/>
                <w:sz w:val="24"/>
                <w:szCs w:val="24"/>
              </w:rPr>
            </w:pPr>
          </w:p>
        </w:tc>
      </w:tr>
      <w:tr w:rsidR="006C0B80" w14:paraId="5C546E6F" w14:textId="77777777">
        <w:trPr>
          <w:cantSplit/>
          <w:trHeight w:val="642"/>
        </w:trPr>
        <w:tc>
          <w:tcPr>
            <w:tcW w:w="3828" w:type="dxa"/>
            <w:vAlign w:val="center"/>
          </w:tcPr>
          <w:p w14:paraId="5F2DD2BE"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Comité de Emergencias       </w:t>
            </w:r>
          </w:p>
        </w:tc>
        <w:tc>
          <w:tcPr>
            <w:tcW w:w="5180" w:type="dxa"/>
            <w:vAlign w:val="center"/>
          </w:tcPr>
          <w:p w14:paraId="7BFAB73C" w14:textId="094C91EB" w:rsidR="006C0B80" w:rsidRDefault="006C0B80">
            <w:pPr>
              <w:spacing w:before="120"/>
              <w:jc w:val="center"/>
              <w:rPr>
                <w:rFonts w:ascii="Gill Sans" w:eastAsia="Gill Sans" w:hAnsi="Gill Sans" w:cs="Gill Sans"/>
                <w:sz w:val="24"/>
                <w:szCs w:val="24"/>
              </w:rPr>
            </w:pPr>
          </w:p>
        </w:tc>
      </w:tr>
      <w:tr w:rsidR="006C0B80" w14:paraId="68E03FCA" w14:textId="77777777">
        <w:trPr>
          <w:cantSplit/>
          <w:trHeight w:val="642"/>
        </w:trPr>
        <w:tc>
          <w:tcPr>
            <w:tcW w:w="3828" w:type="dxa"/>
            <w:vAlign w:val="center"/>
          </w:tcPr>
          <w:p w14:paraId="2E1D790F" w14:textId="77777777" w:rsidR="006C0B80" w:rsidRDefault="00000000">
            <w:pPr>
              <w:spacing w:before="120"/>
              <w:jc w:val="center"/>
              <w:rPr>
                <w:rFonts w:ascii="Gill Sans" w:eastAsia="Gill Sans" w:hAnsi="Gill Sans" w:cs="Gill Sans"/>
                <w:sz w:val="24"/>
                <w:szCs w:val="24"/>
              </w:rPr>
            </w:pPr>
            <w:r>
              <w:rPr>
                <w:rFonts w:ascii="Gill Sans" w:eastAsia="Gill Sans" w:hAnsi="Gill Sans" w:cs="Gill Sans"/>
                <w:sz w:val="24"/>
                <w:szCs w:val="24"/>
              </w:rPr>
              <w:t xml:space="preserve">Consultor       </w:t>
            </w:r>
          </w:p>
        </w:tc>
        <w:tc>
          <w:tcPr>
            <w:tcW w:w="5180" w:type="dxa"/>
            <w:vAlign w:val="center"/>
          </w:tcPr>
          <w:p w14:paraId="3BB9FB08" w14:textId="5986AA6E" w:rsidR="006C0B80" w:rsidRDefault="006C0B80">
            <w:pPr>
              <w:spacing w:before="120"/>
              <w:jc w:val="center"/>
              <w:rPr>
                <w:rFonts w:ascii="Gill Sans" w:eastAsia="Gill Sans" w:hAnsi="Gill Sans" w:cs="Gill Sans"/>
                <w:sz w:val="24"/>
                <w:szCs w:val="24"/>
              </w:rPr>
            </w:pPr>
          </w:p>
        </w:tc>
      </w:tr>
    </w:tbl>
    <w:p w14:paraId="4B5ACEEF" w14:textId="77777777" w:rsidR="006C0B80" w:rsidRDefault="00000000">
      <w:pPr>
        <w:pBdr>
          <w:top w:val="nil"/>
          <w:left w:val="nil"/>
          <w:bottom w:val="nil"/>
          <w:right w:val="nil"/>
          <w:between w:val="nil"/>
        </w:pBdr>
        <w:spacing w:before="240" w:after="6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FASES</w:t>
      </w:r>
    </w:p>
    <w:p w14:paraId="75C1895A" w14:textId="77777777" w:rsidR="006C0B80" w:rsidRDefault="006C0B80">
      <w:pPr>
        <w:rPr>
          <w:rFonts w:ascii="Gill Sans" w:eastAsia="Gill Sans" w:hAnsi="Gill Sans" w:cs="Gill Sans"/>
          <w:sz w:val="24"/>
          <w:szCs w:val="24"/>
        </w:rPr>
      </w:pPr>
    </w:p>
    <w:p w14:paraId="1CBF3C6E" w14:textId="77777777" w:rsidR="006C0B80" w:rsidRDefault="00000000">
      <w:pPr>
        <w:numPr>
          <w:ilvl w:val="0"/>
          <w:numId w:val="6"/>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Valoración de metas y objetivos. Contempla el diseño del ejercicio, la preparación de las personas (Coordinadores de Evacuación, Brigadistas, Comité de emergencias y todo el personal) y la consecución de recursos.</w:t>
      </w:r>
    </w:p>
    <w:p w14:paraId="6F7E0FD1" w14:textId="77777777" w:rsidR="006C0B80" w:rsidRDefault="00000000">
      <w:pPr>
        <w:numPr>
          <w:ilvl w:val="0"/>
          <w:numId w:val="6"/>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 xml:space="preserve">Prácticas o ensayos del simulacro, contempla los ejercicios de evacuación parcial </w:t>
      </w:r>
    </w:p>
    <w:p w14:paraId="5231A62F" w14:textId="77777777" w:rsidR="006C0B80" w:rsidRDefault="00000000">
      <w:pPr>
        <w:numPr>
          <w:ilvl w:val="0"/>
          <w:numId w:val="6"/>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Montaje y ejecución del simulacro.</w:t>
      </w:r>
    </w:p>
    <w:p w14:paraId="55C12A38" w14:textId="77777777" w:rsidR="006C0B80" w:rsidRDefault="00000000">
      <w:pPr>
        <w:numPr>
          <w:ilvl w:val="0"/>
          <w:numId w:val="6"/>
        </w:numPr>
        <w:spacing w:after="0" w:line="240" w:lineRule="auto"/>
        <w:jc w:val="both"/>
        <w:rPr>
          <w:rFonts w:ascii="Gill Sans" w:eastAsia="Gill Sans" w:hAnsi="Gill Sans" w:cs="Gill Sans"/>
          <w:sz w:val="24"/>
          <w:szCs w:val="24"/>
        </w:rPr>
      </w:pPr>
      <w:r>
        <w:rPr>
          <w:rFonts w:ascii="Gill Sans" w:eastAsia="Gill Sans" w:hAnsi="Gill Sans" w:cs="Gill Sans"/>
          <w:sz w:val="24"/>
          <w:szCs w:val="24"/>
        </w:rPr>
        <w:t xml:space="preserve">Evaluación </w:t>
      </w:r>
    </w:p>
    <w:p w14:paraId="6E7D9BAE" w14:textId="77777777" w:rsidR="006C0B80" w:rsidRDefault="006C0B80">
      <w:pPr>
        <w:rPr>
          <w:rFonts w:ascii="Gill Sans" w:eastAsia="Gill Sans" w:hAnsi="Gill Sans" w:cs="Gill Sans"/>
          <w:sz w:val="24"/>
          <w:szCs w:val="24"/>
        </w:rPr>
      </w:pPr>
    </w:p>
    <w:p w14:paraId="6303B2B9" w14:textId="77777777" w:rsidR="006C0B80" w:rsidRDefault="006C0B80">
      <w:pPr>
        <w:rPr>
          <w:rFonts w:ascii="Gill Sans" w:eastAsia="Gill Sans" w:hAnsi="Gill Sans" w:cs="Gill Sans"/>
          <w:sz w:val="24"/>
          <w:szCs w:val="24"/>
        </w:rPr>
      </w:pPr>
    </w:p>
    <w:p w14:paraId="1FEC4ECE" w14:textId="77777777" w:rsidR="006C0B80" w:rsidRDefault="00000000">
      <w:pPr>
        <w:rPr>
          <w:rFonts w:ascii="Gill Sans" w:eastAsia="Gill Sans" w:hAnsi="Gill Sans" w:cs="Gill Sans"/>
          <w:b/>
          <w:sz w:val="24"/>
          <w:szCs w:val="24"/>
        </w:rPr>
      </w:pPr>
      <w:r>
        <w:rPr>
          <w:rFonts w:ascii="Gill Sans" w:eastAsia="Gill Sans" w:hAnsi="Gill Sans" w:cs="Gill Sans"/>
          <w:b/>
          <w:sz w:val="24"/>
          <w:szCs w:val="24"/>
        </w:rPr>
        <w:t>1. SECUENCIA DEL EVENTO (GUION) (</w:t>
      </w:r>
      <w:r w:rsidRPr="0073554B">
        <w:rPr>
          <w:rFonts w:ascii="Gill Sans" w:eastAsia="Gill Sans" w:hAnsi="Gill Sans" w:cs="Gill Sans"/>
          <w:b/>
          <w:color w:val="2E74B5" w:themeColor="accent5" w:themeShade="BF"/>
          <w:sz w:val="24"/>
          <w:szCs w:val="24"/>
        </w:rPr>
        <w:t>Modelo Ejemplo</w:t>
      </w:r>
      <w:r>
        <w:rPr>
          <w:rFonts w:ascii="Gill Sans" w:eastAsia="Gill Sans" w:hAnsi="Gill Sans" w:cs="Gill Sans"/>
          <w:b/>
          <w:sz w:val="24"/>
          <w:szCs w:val="24"/>
        </w:rPr>
        <w:t>)</w:t>
      </w:r>
    </w:p>
    <w:p w14:paraId="47980861" w14:textId="77777777" w:rsidR="006C0B80" w:rsidRDefault="006C0B80">
      <w:pPr>
        <w:rPr>
          <w:rFonts w:ascii="Gill Sans" w:eastAsia="Gill Sans" w:hAnsi="Gill Sans" w:cs="Gill Sans"/>
          <w:sz w:val="24"/>
          <w:szCs w:val="24"/>
        </w:rPr>
      </w:pPr>
    </w:p>
    <w:tbl>
      <w:tblPr>
        <w:tblStyle w:val="a0"/>
        <w:tblW w:w="992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560"/>
        <w:gridCol w:w="5245"/>
        <w:gridCol w:w="1276"/>
        <w:gridCol w:w="1417"/>
      </w:tblGrid>
      <w:tr w:rsidR="006C0B80" w14:paraId="4EAAFA51" w14:textId="77777777">
        <w:tc>
          <w:tcPr>
            <w:tcW w:w="425" w:type="dxa"/>
            <w:vAlign w:val="center"/>
          </w:tcPr>
          <w:p w14:paraId="2E865F62" w14:textId="77777777" w:rsidR="006C0B80" w:rsidRDefault="00000000">
            <w:pPr>
              <w:ind w:left="-496"/>
              <w:jc w:val="right"/>
              <w:rPr>
                <w:rFonts w:ascii="Gill Sans" w:eastAsia="Gill Sans" w:hAnsi="Gill Sans" w:cs="Gill Sans"/>
                <w:b/>
                <w:i/>
                <w:sz w:val="24"/>
                <w:szCs w:val="24"/>
              </w:rPr>
            </w:pPr>
            <w:proofErr w:type="spellStart"/>
            <w:r>
              <w:rPr>
                <w:rFonts w:ascii="Gill Sans" w:eastAsia="Gill Sans" w:hAnsi="Gill Sans" w:cs="Gill Sans"/>
                <w:b/>
                <w:i/>
                <w:sz w:val="24"/>
                <w:szCs w:val="24"/>
              </w:rPr>
              <w:t>N°</w:t>
            </w:r>
            <w:proofErr w:type="spellEnd"/>
          </w:p>
        </w:tc>
        <w:tc>
          <w:tcPr>
            <w:tcW w:w="1560" w:type="dxa"/>
            <w:vAlign w:val="center"/>
          </w:tcPr>
          <w:p w14:paraId="74060CE3" w14:textId="77777777" w:rsidR="006C0B80" w:rsidRDefault="00000000">
            <w:pPr>
              <w:jc w:val="center"/>
              <w:rPr>
                <w:rFonts w:ascii="Gill Sans" w:eastAsia="Gill Sans" w:hAnsi="Gill Sans" w:cs="Gill Sans"/>
                <w:b/>
                <w:i/>
                <w:sz w:val="24"/>
                <w:szCs w:val="24"/>
              </w:rPr>
            </w:pPr>
            <w:r>
              <w:rPr>
                <w:rFonts w:ascii="Gill Sans" w:eastAsia="Gill Sans" w:hAnsi="Gill Sans" w:cs="Gill Sans"/>
                <w:b/>
                <w:i/>
                <w:sz w:val="24"/>
                <w:szCs w:val="24"/>
              </w:rPr>
              <w:t>Responsable</w:t>
            </w:r>
          </w:p>
        </w:tc>
        <w:tc>
          <w:tcPr>
            <w:tcW w:w="5245" w:type="dxa"/>
            <w:vAlign w:val="center"/>
          </w:tcPr>
          <w:p w14:paraId="27295BF3" w14:textId="77777777" w:rsidR="006C0B80" w:rsidRDefault="00000000">
            <w:pPr>
              <w:jc w:val="center"/>
              <w:rPr>
                <w:rFonts w:ascii="Gill Sans" w:eastAsia="Gill Sans" w:hAnsi="Gill Sans" w:cs="Gill Sans"/>
                <w:b/>
                <w:i/>
                <w:sz w:val="24"/>
                <w:szCs w:val="24"/>
              </w:rPr>
            </w:pPr>
            <w:r>
              <w:rPr>
                <w:rFonts w:ascii="Gill Sans" w:eastAsia="Gill Sans" w:hAnsi="Gill Sans" w:cs="Gill Sans"/>
                <w:b/>
                <w:i/>
                <w:sz w:val="24"/>
                <w:szCs w:val="24"/>
              </w:rPr>
              <w:t>EVENTO</w:t>
            </w:r>
          </w:p>
        </w:tc>
        <w:tc>
          <w:tcPr>
            <w:tcW w:w="1276" w:type="dxa"/>
            <w:vAlign w:val="center"/>
          </w:tcPr>
          <w:p w14:paraId="78B939F0" w14:textId="77777777" w:rsidR="006C0B80" w:rsidRDefault="00000000">
            <w:pPr>
              <w:jc w:val="center"/>
              <w:rPr>
                <w:rFonts w:ascii="Gill Sans" w:eastAsia="Gill Sans" w:hAnsi="Gill Sans" w:cs="Gill Sans"/>
                <w:b/>
                <w:i/>
                <w:sz w:val="24"/>
                <w:szCs w:val="24"/>
              </w:rPr>
            </w:pPr>
            <w:r>
              <w:rPr>
                <w:rFonts w:ascii="Gill Sans" w:eastAsia="Gill Sans" w:hAnsi="Gill Sans" w:cs="Gill Sans"/>
                <w:b/>
                <w:i/>
                <w:sz w:val="24"/>
                <w:szCs w:val="24"/>
              </w:rPr>
              <w:t>RECEPTOR</w:t>
            </w:r>
          </w:p>
        </w:tc>
        <w:tc>
          <w:tcPr>
            <w:tcW w:w="1417" w:type="dxa"/>
            <w:vAlign w:val="center"/>
          </w:tcPr>
          <w:p w14:paraId="74F0A305" w14:textId="77777777" w:rsidR="006C0B80" w:rsidRDefault="00000000">
            <w:pPr>
              <w:jc w:val="center"/>
              <w:rPr>
                <w:rFonts w:ascii="Gill Sans" w:eastAsia="Gill Sans" w:hAnsi="Gill Sans" w:cs="Gill Sans"/>
                <w:b/>
                <w:i/>
                <w:sz w:val="24"/>
                <w:szCs w:val="24"/>
              </w:rPr>
            </w:pPr>
            <w:r>
              <w:rPr>
                <w:rFonts w:ascii="Gill Sans" w:eastAsia="Gill Sans" w:hAnsi="Gill Sans" w:cs="Gill Sans"/>
                <w:b/>
                <w:i/>
                <w:sz w:val="24"/>
                <w:szCs w:val="24"/>
              </w:rPr>
              <w:t>OBSERVA CIONES</w:t>
            </w:r>
          </w:p>
        </w:tc>
      </w:tr>
      <w:tr w:rsidR="006C0B80" w14:paraId="04C98171" w14:textId="77777777">
        <w:trPr>
          <w:trHeight w:val="795"/>
        </w:trPr>
        <w:tc>
          <w:tcPr>
            <w:tcW w:w="425" w:type="dxa"/>
            <w:vAlign w:val="center"/>
          </w:tcPr>
          <w:p w14:paraId="1051C6E0"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w:t>
            </w:r>
          </w:p>
        </w:tc>
        <w:tc>
          <w:tcPr>
            <w:tcW w:w="1560" w:type="dxa"/>
            <w:vAlign w:val="center"/>
          </w:tcPr>
          <w:p w14:paraId="2C4743DC" w14:textId="77777777" w:rsidR="006C0B80" w:rsidRDefault="006C0B80">
            <w:pPr>
              <w:rPr>
                <w:rFonts w:ascii="Gill Sans" w:eastAsia="Gill Sans" w:hAnsi="Gill Sans" w:cs="Gill Sans"/>
                <w:sz w:val="24"/>
                <w:szCs w:val="24"/>
              </w:rPr>
            </w:pPr>
          </w:p>
        </w:tc>
        <w:tc>
          <w:tcPr>
            <w:tcW w:w="5245" w:type="dxa"/>
            <w:vAlign w:val="center"/>
          </w:tcPr>
          <w:p w14:paraId="45032983"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 siente fuerte temblor de tierra</w:t>
            </w:r>
          </w:p>
        </w:tc>
        <w:tc>
          <w:tcPr>
            <w:tcW w:w="1276" w:type="dxa"/>
            <w:vAlign w:val="center"/>
          </w:tcPr>
          <w:p w14:paraId="255C5138"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todos</w:t>
            </w:r>
          </w:p>
        </w:tc>
        <w:tc>
          <w:tcPr>
            <w:tcW w:w="1417" w:type="dxa"/>
            <w:vAlign w:val="center"/>
          </w:tcPr>
          <w:p w14:paraId="61A4A7E2" w14:textId="77777777" w:rsidR="006C0B80" w:rsidRDefault="00000000">
            <w:pPr>
              <w:rPr>
                <w:rFonts w:ascii="Gill Sans" w:eastAsia="Gill Sans" w:hAnsi="Gill Sans" w:cs="Gill Sans"/>
                <w:sz w:val="24"/>
                <w:szCs w:val="24"/>
              </w:rPr>
            </w:pPr>
            <w:r>
              <w:rPr>
                <w:rFonts w:ascii="Gill Sans" w:eastAsia="Gill Sans" w:hAnsi="Gill Sans" w:cs="Gill Sans"/>
                <w:sz w:val="24"/>
                <w:szCs w:val="24"/>
              </w:rPr>
              <w:t>Evento Simulado</w:t>
            </w:r>
          </w:p>
        </w:tc>
      </w:tr>
      <w:tr w:rsidR="006C0B80" w14:paraId="651400A5" w14:textId="77777777">
        <w:trPr>
          <w:trHeight w:val="436"/>
        </w:trPr>
        <w:tc>
          <w:tcPr>
            <w:tcW w:w="425" w:type="dxa"/>
            <w:vAlign w:val="center"/>
          </w:tcPr>
          <w:p w14:paraId="41777496"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2</w:t>
            </w:r>
          </w:p>
        </w:tc>
        <w:tc>
          <w:tcPr>
            <w:tcW w:w="1560" w:type="dxa"/>
            <w:vAlign w:val="center"/>
          </w:tcPr>
          <w:p w14:paraId="1EC08299" w14:textId="77777777" w:rsidR="006C0B80" w:rsidRDefault="006C0B80">
            <w:pPr>
              <w:jc w:val="center"/>
              <w:rPr>
                <w:rFonts w:ascii="Gill Sans" w:eastAsia="Gill Sans" w:hAnsi="Gill Sans" w:cs="Gill Sans"/>
                <w:sz w:val="24"/>
                <w:szCs w:val="24"/>
              </w:rPr>
            </w:pPr>
          </w:p>
        </w:tc>
        <w:tc>
          <w:tcPr>
            <w:tcW w:w="5245" w:type="dxa"/>
            <w:vAlign w:val="center"/>
          </w:tcPr>
          <w:p w14:paraId="5A5EF4D5" w14:textId="515A839F" w:rsidR="006C0B80" w:rsidRDefault="00000000">
            <w:pPr>
              <w:rPr>
                <w:rFonts w:ascii="Gill Sans" w:eastAsia="Gill Sans" w:hAnsi="Gill Sans" w:cs="Gill Sans"/>
                <w:sz w:val="24"/>
                <w:szCs w:val="24"/>
              </w:rPr>
            </w:pPr>
            <w:r>
              <w:rPr>
                <w:rFonts w:ascii="Gill Sans" w:eastAsia="Gill Sans" w:hAnsi="Gill Sans" w:cs="Gill Sans"/>
                <w:sz w:val="24"/>
                <w:szCs w:val="24"/>
              </w:rPr>
              <w:t xml:space="preserve">Todo </w:t>
            </w:r>
            <w:r w:rsidR="00D92CC7">
              <w:rPr>
                <w:rFonts w:ascii="Gill Sans" w:eastAsia="Gill Sans" w:hAnsi="Gill Sans" w:cs="Gill Sans"/>
                <w:sz w:val="24"/>
                <w:szCs w:val="24"/>
              </w:rPr>
              <w:t xml:space="preserve">el </w:t>
            </w:r>
            <w:proofErr w:type="gramStart"/>
            <w:r w:rsidR="00D92CC7">
              <w:rPr>
                <w:rFonts w:ascii="Gill Sans" w:eastAsia="Gill Sans" w:hAnsi="Gill Sans" w:cs="Gill Sans"/>
                <w:sz w:val="24"/>
                <w:szCs w:val="24"/>
              </w:rPr>
              <w:t>personal</w:t>
            </w:r>
            <w:r>
              <w:rPr>
                <w:rFonts w:ascii="Gill Sans" w:eastAsia="Gill Sans" w:hAnsi="Gill Sans" w:cs="Gill Sans"/>
                <w:sz w:val="24"/>
                <w:szCs w:val="24"/>
              </w:rPr>
              <w:t xml:space="preserve"> empleados</w:t>
            </w:r>
            <w:proofErr w:type="gramEnd"/>
            <w:r>
              <w:rPr>
                <w:rFonts w:ascii="Gill Sans" w:eastAsia="Gill Sans" w:hAnsi="Gill Sans" w:cs="Gill Sans"/>
                <w:sz w:val="24"/>
                <w:szCs w:val="24"/>
              </w:rPr>
              <w:t>, contratistas y visitas se protege en el sitio donde se encuentre</w:t>
            </w:r>
          </w:p>
        </w:tc>
        <w:tc>
          <w:tcPr>
            <w:tcW w:w="1276" w:type="dxa"/>
            <w:vAlign w:val="center"/>
          </w:tcPr>
          <w:p w14:paraId="07E373A3" w14:textId="77777777" w:rsidR="006C0B80" w:rsidRDefault="006C0B80">
            <w:pPr>
              <w:jc w:val="center"/>
              <w:rPr>
                <w:rFonts w:ascii="Gill Sans" w:eastAsia="Gill Sans" w:hAnsi="Gill Sans" w:cs="Gill Sans"/>
                <w:sz w:val="24"/>
                <w:szCs w:val="24"/>
              </w:rPr>
            </w:pPr>
          </w:p>
        </w:tc>
        <w:tc>
          <w:tcPr>
            <w:tcW w:w="1417" w:type="dxa"/>
            <w:vAlign w:val="center"/>
          </w:tcPr>
          <w:p w14:paraId="3BD7E90A" w14:textId="77777777" w:rsidR="006C0B80" w:rsidRDefault="006C0B80">
            <w:pPr>
              <w:jc w:val="center"/>
              <w:rPr>
                <w:rFonts w:ascii="Gill Sans" w:eastAsia="Gill Sans" w:hAnsi="Gill Sans" w:cs="Gill Sans"/>
                <w:sz w:val="24"/>
                <w:szCs w:val="24"/>
              </w:rPr>
            </w:pPr>
          </w:p>
        </w:tc>
      </w:tr>
      <w:tr w:rsidR="006C0B80" w14:paraId="5BBFF68A" w14:textId="77777777">
        <w:trPr>
          <w:trHeight w:val="414"/>
        </w:trPr>
        <w:tc>
          <w:tcPr>
            <w:tcW w:w="425" w:type="dxa"/>
            <w:vAlign w:val="center"/>
          </w:tcPr>
          <w:p w14:paraId="4B6995E1"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3</w:t>
            </w:r>
          </w:p>
        </w:tc>
        <w:tc>
          <w:tcPr>
            <w:tcW w:w="1560" w:type="dxa"/>
            <w:vAlign w:val="center"/>
          </w:tcPr>
          <w:p w14:paraId="2CA7ADB5"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Comandante de Incidentes</w:t>
            </w:r>
          </w:p>
        </w:tc>
        <w:tc>
          <w:tcPr>
            <w:tcW w:w="5245" w:type="dxa"/>
            <w:vAlign w:val="center"/>
          </w:tcPr>
          <w:p w14:paraId="37BFD1D8"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Ordena activar la </w:t>
            </w:r>
            <w:proofErr w:type="gramStart"/>
            <w:r>
              <w:rPr>
                <w:rFonts w:ascii="Gill Sans" w:eastAsia="Gill Sans" w:hAnsi="Gill Sans" w:cs="Gill Sans"/>
                <w:sz w:val="24"/>
                <w:szCs w:val="24"/>
              </w:rPr>
              <w:t>ALARMA  de</w:t>
            </w:r>
            <w:proofErr w:type="gramEnd"/>
            <w:r>
              <w:rPr>
                <w:rFonts w:ascii="Gill Sans" w:eastAsia="Gill Sans" w:hAnsi="Gill Sans" w:cs="Gill Sans"/>
                <w:sz w:val="24"/>
                <w:szCs w:val="24"/>
              </w:rPr>
              <w:t xml:space="preserve"> evacuación</w:t>
            </w:r>
          </w:p>
        </w:tc>
        <w:tc>
          <w:tcPr>
            <w:tcW w:w="1276" w:type="dxa"/>
            <w:vAlign w:val="center"/>
          </w:tcPr>
          <w:p w14:paraId="54E2242F"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Seguridad</w:t>
            </w:r>
          </w:p>
        </w:tc>
        <w:tc>
          <w:tcPr>
            <w:tcW w:w="1417" w:type="dxa"/>
            <w:vAlign w:val="center"/>
          </w:tcPr>
          <w:p w14:paraId="0292FB51" w14:textId="77777777" w:rsidR="006C0B80" w:rsidRDefault="006C0B80">
            <w:pPr>
              <w:jc w:val="center"/>
              <w:rPr>
                <w:rFonts w:ascii="Gill Sans" w:eastAsia="Gill Sans" w:hAnsi="Gill Sans" w:cs="Gill Sans"/>
                <w:sz w:val="24"/>
                <w:szCs w:val="24"/>
              </w:rPr>
            </w:pPr>
          </w:p>
        </w:tc>
      </w:tr>
      <w:tr w:rsidR="006C0B80" w14:paraId="31F302A0" w14:textId="77777777">
        <w:trPr>
          <w:trHeight w:val="423"/>
        </w:trPr>
        <w:tc>
          <w:tcPr>
            <w:tcW w:w="425" w:type="dxa"/>
            <w:vAlign w:val="center"/>
          </w:tcPr>
          <w:p w14:paraId="6E61FB1A"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4</w:t>
            </w:r>
          </w:p>
        </w:tc>
        <w:tc>
          <w:tcPr>
            <w:tcW w:w="1560" w:type="dxa"/>
            <w:vAlign w:val="center"/>
          </w:tcPr>
          <w:p w14:paraId="3FEB05AA"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Seguridad</w:t>
            </w:r>
          </w:p>
        </w:tc>
        <w:tc>
          <w:tcPr>
            <w:tcW w:w="5245" w:type="dxa"/>
            <w:vAlign w:val="center"/>
          </w:tcPr>
          <w:p w14:paraId="36450FEB"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Activa la </w:t>
            </w:r>
            <w:proofErr w:type="gramStart"/>
            <w:r>
              <w:rPr>
                <w:rFonts w:ascii="Gill Sans" w:eastAsia="Gill Sans" w:hAnsi="Gill Sans" w:cs="Gill Sans"/>
                <w:sz w:val="24"/>
                <w:szCs w:val="24"/>
              </w:rPr>
              <w:t>ALARMA  de</w:t>
            </w:r>
            <w:proofErr w:type="gramEnd"/>
            <w:r>
              <w:rPr>
                <w:rFonts w:ascii="Gill Sans" w:eastAsia="Gill Sans" w:hAnsi="Gill Sans" w:cs="Gill Sans"/>
                <w:sz w:val="24"/>
                <w:szCs w:val="24"/>
              </w:rPr>
              <w:t xml:space="preserve"> evacuación</w:t>
            </w:r>
          </w:p>
        </w:tc>
        <w:tc>
          <w:tcPr>
            <w:tcW w:w="1276" w:type="dxa"/>
            <w:vAlign w:val="center"/>
          </w:tcPr>
          <w:p w14:paraId="128076F3"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Todos</w:t>
            </w:r>
          </w:p>
        </w:tc>
        <w:tc>
          <w:tcPr>
            <w:tcW w:w="1417" w:type="dxa"/>
            <w:vAlign w:val="center"/>
          </w:tcPr>
          <w:p w14:paraId="6560142E" w14:textId="77777777" w:rsidR="006C0B80" w:rsidRDefault="006C0B80">
            <w:pPr>
              <w:jc w:val="center"/>
              <w:rPr>
                <w:rFonts w:ascii="Gill Sans" w:eastAsia="Gill Sans" w:hAnsi="Gill Sans" w:cs="Gill Sans"/>
                <w:sz w:val="24"/>
                <w:szCs w:val="24"/>
              </w:rPr>
            </w:pPr>
          </w:p>
        </w:tc>
      </w:tr>
      <w:tr w:rsidR="006C0B80" w14:paraId="28F6982C" w14:textId="77777777">
        <w:trPr>
          <w:trHeight w:val="423"/>
        </w:trPr>
        <w:tc>
          <w:tcPr>
            <w:tcW w:w="425" w:type="dxa"/>
            <w:vAlign w:val="center"/>
          </w:tcPr>
          <w:p w14:paraId="52B88CC4"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7</w:t>
            </w:r>
          </w:p>
        </w:tc>
        <w:tc>
          <w:tcPr>
            <w:tcW w:w="1560" w:type="dxa"/>
            <w:vAlign w:val="center"/>
          </w:tcPr>
          <w:p w14:paraId="0CFD107A"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Comandante de Incidentes y Comité de Emergencias </w:t>
            </w:r>
          </w:p>
        </w:tc>
        <w:tc>
          <w:tcPr>
            <w:tcW w:w="5245" w:type="dxa"/>
            <w:vAlign w:val="center"/>
          </w:tcPr>
          <w:p w14:paraId="636DC08E"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Se encuentran en el Puesto de Comando con su dotación personal (Chaleco, Tabla con </w:t>
            </w:r>
            <w:proofErr w:type="gramStart"/>
            <w:r>
              <w:rPr>
                <w:rFonts w:ascii="Gill Sans" w:eastAsia="Gill Sans" w:hAnsi="Gill Sans" w:cs="Gill Sans"/>
                <w:sz w:val="24"/>
                <w:szCs w:val="24"/>
              </w:rPr>
              <w:t>guías,  formatos</w:t>
            </w:r>
            <w:proofErr w:type="gramEnd"/>
            <w:r>
              <w:rPr>
                <w:rFonts w:ascii="Gill Sans" w:eastAsia="Gill Sans" w:hAnsi="Gill Sans" w:cs="Gill Sans"/>
                <w:sz w:val="24"/>
                <w:szCs w:val="24"/>
              </w:rPr>
              <w:t xml:space="preserve"> de emergencia, comunicaciones y sus tarjetas de funciones) Administrando la Evacuación</w:t>
            </w:r>
          </w:p>
        </w:tc>
        <w:tc>
          <w:tcPr>
            <w:tcW w:w="1276" w:type="dxa"/>
            <w:vAlign w:val="center"/>
          </w:tcPr>
          <w:p w14:paraId="0480F62F" w14:textId="77777777" w:rsidR="006C0B80" w:rsidRDefault="006C0B80">
            <w:pPr>
              <w:jc w:val="center"/>
              <w:rPr>
                <w:rFonts w:ascii="Gill Sans" w:eastAsia="Gill Sans" w:hAnsi="Gill Sans" w:cs="Gill Sans"/>
                <w:sz w:val="24"/>
                <w:szCs w:val="24"/>
              </w:rPr>
            </w:pPr>
          </w:p>
        </w:tc>
        <w:tc>
          <w:tcPr>
            <w:tcW w:w="1417" w:type="dxa"/>
            <w:vAlign w:val="center"/>
          </w:tcPr>
          <w:p w14:paraId="62712072" w14:textId="77777777" w:rsidR="006C0B80" w:rsidRDefault="006C0B80">
            <w:pPr>
              <w:jc w:val="center"/>
              <w:rPr>
                <w:rFonts w:ascii="Gill Sans" w:eastAsia="Gill Sans" w:hAnsi="Gill Sans" w:cs="Gill Sans"/>
                <w:sz w:val="24"/>
                <w:szCs w:val="24"/>
              </w:rPr>
            </w:pPr>
          </w:p>
        </w:tc>
      </w:tr>
      <w:tr w:rsidR="006C0B80" w14:paraId="5DFC9203" w14:textId="77777777">
        <w:trPr>
          <w:trHeight w:val="415"/>
        </w:trPr>
        <w:tc>
          <w:tcPr>
            <w:tcW w:w="425" w:type="dxa"/>
            <w:vAlign w:val="center"/>
          </w:tcPr>
          <w:p w14:paraId="173892E6"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8</w:t>
            </w:r>
          </w:p>
        </w:tc>
        <w:tc>
          <w:tcPr>
            <w:tcW w:w="1560" w:type="dxa"/>
            <w:vAlign w:val="center"/>
          </w:tcPr>
          <w:p w14:paraId="70683CE5"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Brigada de Emergencias </w:t>
            </w:r>
          </w:p>
        </w:tc>
        <w:tc>
          <w:tcPr>
            <w:tcW w:w="5245" w:type="dxa"/>
            <w:vAlign w:val="center"/>
          </w:tcPr>
          <w:p w14:paraId="69F517FF"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 encuentra en el área de espera, con su dotación personal (guantes de látex, camillas, botiquines, extintores) pendiente de orden de desplazamiento</w:t>
            </w:r>
          </w:p>
        </w:tc>
        <w:tc>
          <w:tcPr>
            <w:tcW w:w="1276" w:type="dxa"/>
            <w:vAlign w:val="center"/>
          </w:tcPr>
          <w:p w14:paraId="7AA686BF" w14:textId="77777777" w:rsidR="006C0B80" w:rsidRDefault="006C0B80">
            <w:pPr>
              <w:jc w:val="center"/>
              <w:rPr>
                <w:rFonts w:ascii="Gill Sans" w:eastAsia="Gill Sans" w:hAnsi="Gill Sans" w:cs="Gill Sans"/>
                <w:sz w:val="24"/>
                <w:szCs w:val="24"/>
              </w:rPr>
            </w:pPr>
          </w:p>
        </w:tc>
        <w:tc>
          <w:tcPr>
            <w:tcW w:w="1417" w:type="dxa"/>
            <w:vAlign w:val="center"/>
          </w:tcPr>
          <w:p w14:paraId="618C49EA" w14:textId="77777777" w:rsidR="006C0B80" w:rsidRDefault="006C0B80">
            <w:pPr>
              <w:jc w:val="center"/>
              <w:rPr>
                <w:rFonts w:ascii="Gill Sans" w:eastAsia="Gill Sans" w:hAnsi="Gill Sans" w:cs="Gill Sans"/>
                <w:sz w:val="24"/>
                <w:szCs w:val="24"/>
              </w:rPr>
            </w:pPr>
          </w:p>
        </w:tc>
      </w:tr>
      <w:tr w:rsidR="006C0B80" w14:paraId="390D8B05" w14:textId="77777777">
        <w:trPr>
          <w:trHeight w:val="403"/>
        </w:trPr>
        <w:tc>
          <w:tcPr>
            <w:tcW w:w="425" w:type="dxa"/>
            <w:vAlign w:val="center"/>
          </w:tcPr>
          <w:p w14:paraId="3D7A6E88"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9</w:t>
            </w:r>
          </w:p>
        </w:tc>
        <w:tc>
          <w:tcPr>
            <w:tcW w:w="1560" w:type="dxa"/>
            <w:vAlign w:val="center"/>
          </w:tcPr>
          <w:p w14:paraId="1CEF3166"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Coordinadores de Evacuación</w:t>
            </w:r>
          </w:p>
        </w:tc>
        <w:tc>
          <w:tcPr>
            <w:tcW w:w="5245" w:type="dxa"/>
            <w:vAlign w:val="center"/>
          </w:tcPr>
          <w:p w14:paraId="1F46CF4D"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 dirigen con su dotación (Planillas, pitos, radios de comunicación) guiando la salida de su personal hacia el Punto de Encuentro asignado</w:t>
            </w:r>
          </w:p>
        </w:tc>
        <w:tc>
          <w:tcPr>
            <w:tcW w:w="1276" w:type="dxa"/>
            <w:vAlign w:val="center"/>
          </w:tcPr>
          <w:p w14:paraId="7A8B8E1E" w14:textId="77777777" w:rsidR="006C0B80" w:rsidRDefault="006C0B80">
            <w:pPr>
              <w:jc w:val="center"/>
              <w:rPr>
                <w:rFonts w:ascii="Gill Sans" w:eastAsia="Gill Sans" w:hAnsi="Gill Sans" w:cs="Gill Sans"/>
                <w:sz w:val="24"/>
                <w:szCs w:val="24"/>
              </w:rPr>
            </w:pPr>
          </w:p>
        </w:tc>
        <w:tc>
          <w:tcPr>
            <w:tcW w:w="1417" w:type="dxa"/>
            <w:vAlign w:val="center"/>
          </w:tcPr>
          <w:p w14:paraId="56D80A3C" w14:textId="77777777" w:rsidR="006C0B80" w:rsidRDefault="006C0B80">
            <w:pPr>
              <w:jc w:val="center"/>
              <w:rPr>
                <w:rFonts w:ascii="Gill Sans" w:eastAsia="Gill Sans" w:hAnsi="Gill Sans" w:cs="Gill Sans"/>
                <w:sz w:val="24"/>
                <w:szCs w:val="24"/>
              </w:rPr>
            </w:pPr>
          </w:p>
        </w:tc>
      </w:tr>
      <w:tr w:rsidR="006C0B80" w14:paraId="51757D26" w14:textId="77777777">
        <w:trPr>
          <w:trHeight w:val="437"/>
        </w:trPr>
        <w:tc>
          <w:tcPr>
            <w:tcW w:w="425" w:type="dxa"/>
            <w:vAlign w:val="center"/>
          </w:tcPr>
          <w:p w14:paraId="579B15E2"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10</w:t>
            </w:r>
          </w:p>
        </w:tc>
        <w:tc>
          <w:tcPr>
            <w:tcW w:w="1560" w:type="dxa"/>
            <w:vAlign w:val="center"/>
          </w:tcPr>
          <w:p w14:paraId="73A35B7C"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Coordinador General de Evacuación por Punto de Encuentro</w:t>
            </w:r>
          </w:p>
        </w:tc>
        <w:tc>
          <w:tcPr>
            <w:tcW w:w="5245" w:type="dxa"/>
            <w:vAlign w:val="center"/>
          </w:tcPr>
          <w:p w14:paraId="5CF9A2D3"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 dirigen con su dotación (Planillas, pitos) Esperando el reporte de los Coordinadores de Evacuación desde los Puntos de Encuentro asignados</w:t>
            </w:r>
          </w:p>
        </w:tc>
        <w:tc>
          <w:tcPr>
            <w:tcW w:w="1276" w:type="dxa"/>
            <w:vAlign w:val="center"/>
          </w:tcPr>
          <w:p w14:paraId="6FE85F60" w14:textId="77777777" w:rsidR="006C0B80" w:rsidRDefault="006C0B80">
            <w:pPr>
              <w:jc w:val="center"/>
              <w:rPr>
                <w:rFonts w:ascii="Gill Sans" w:eastAsia="Gill Sans" w:hAnsi="Gill Sans" w:cs="Gill Sans"/>
                <w:sz w:val="24"/>
                <w:szCs w:val="24"/>
              </w:rPr>
            </w:pPr>
          </w:p>
        </w:tc>
        <w:tc>
          <w:tcPr>
            <w:tcW w:w="1417" w:type="dxa"/>
            <w:vAlign w:val="center"/>
          </w:tcPr>
          <w:p w14:paraId="409FE734" w14:textId="77777777" w:rsidR="006C0B80" w:rsidRDefault="006C0B80">
            <w:pPr>
              <w:jc w:val="center"/>
              <w:rPr>
                <w:rFonts w:ascii="Gill Sans" w:eastAsia="Gill Sans" w:hAnsi="Gill Sans" w:cs="Gill Sans"/>
                <w:sz w:val="24"/>
                <w:szCs w:val="24"/>
              </w:rPr>
            </w:pPr>
          </w:p>
        </w:tc>
      </w:tr>
      <w:tr w:rsidR="006C0B80" w14:paraId="1922DB34" w14:textId="77777777">
        <w:trPr>
          <w:trHeight w:val="464"/>
        </w:trPr>
        <w:tc>
          <w:tcPr>
            <w:tcW w:w="425" w:type="dxa"/>
            <w:vAlign w:val="center"/>
          </w:tcPr>
          <w:p w14:paraId="234EEAAE"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11</w:t>
            </w:r>
          </w:p>
        </w:tc>
        <w:tc>
          <w:tcPr>
            <w:tcW w:w="1560" w:type="dxa"/>
            <w:vAlign w:val="center"/>
          </w:tcPr>
          <w:p w14:paraId="258DE0D1"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Todo el personal</w:t>
            </w:r>
          </w:p>
        </w:tc>
        <w:tc>
          <w:tcPr>
            <w:tcW w:w="5245" w:type="dxa"/>
            <w:vAlign w:val="center"/>
          </w:tcPr>
          <w:p w14:paraId="4EF66FF7"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se dirige hacia los Puntos de Encuentro</w:t>
            </w:r>
          </w:p>
        </w:tc>
        <w:tc>
          <w:tcPr>
            <w:tcW w:w="1276" w:type="dxa"/>
            <w:vAlign w:val="center"/>
          </w:tcPr>
          <w:p w14:paraId="5F323FDA" w14:textId="77777777" w:rsidR="006C0B80" w:rsidRDefault="006C0B80">
            <w:pPr>
              <w:jc w:val="center"/>
              <w:rPr>
                <w:rFonts w:ascii="Gill Sans" w:eastAsia="Gill Sans" w:hAnsi="Gill Sans" w:cs="Gill Sans"/>
                <w:sz w:val="24"/>
                <w:szCs w:val="24"/>
              </w:rPr>
            </w:pPr>
          </w:p>
        </w:tc>
        <w:tc>
          <w:tcPr>
            <w:tcW w:w="1417" w:type="dxa"/>
            <w:vAlign w:val="center"/>
          </w:tcPr>
          <w:p w14:paraId="25C88855" w14:textId="77777777" w:rsidR="006C0B80" w:rsidRDefault="006C0B80">
            <w:pPr>
              <w:jc w:val="center"/>
              <w:rPr>
                <w:rFonts w:ascii="Gill Sans" w:eastAsia="Gill Sans" w:hAnsi="Gill Sans" w:cs="Gill Sans"/>
                <w:sz w:val="24"/>
                <w:szCs w:val="24"/>
              </w:rPr>
            </w:pPr>
          </w:p>
        </w:tc>
      </w:tr>
      <w:tr w:rsidR="006C0B80" w14:paraId="205F9F01" w14:textId="77777777">
        <w:trPr>
          <w:trHeight w:val="422"/>
        </w:trPr>
        <w:tc>
          <w:tcPr>
            <w:tcW w:w="425" w:type="dxa"/>
            <w:vAlign w:val="center"/>
          </w:tcPr>
          <w:p w14:paraId="694027D0"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lastRenderedPageBreak/>
              <w:t>12</w:t>
            </w:r>
          </w:p>
        </w:tc>
        <w:tc>
          <w:tcPr>
            <w:tcW w:w="1560" w:type="dxa"/>
            <w:vAlign w:val="center"/>
          </w:tcPr>
          <w:p w14:paraId="5D44532B" w14:textId="74383CE9"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Coordinadores de Evacuación de cada </w:t>
            </w:r>
            <w:r w:rsidR="0073554B">
              <w:rPr>
                <w:rFonts w:ascii="Gill Sans" w:eastAsia="Gill Sans" w:hAnsi="Gill Sans" w:cs="Gill Sans"/>
                <w:sz w:val="24"/>
                <w:szCs w:val="24"/>
              </w:rPr>
              <w:t>Área</w:t>
            </w:r>
          </w:p>
        </w:tc>
        <w:tc>
          <w:tcPr>
            <w:tcW w:w="5245" w:type="dxa"/>
            <w:vAlign w:val="center"/>
          </w:tcPr>
          <w:p w14:paraId="21377516"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Verifican que todo su personal haya llegado </w:t>
            </w:r>
            <w:proofErr w:type="gramStart"/>
            <w:r>
              <w:rPr>
                <w:rFonts w:ascii="Gill Sans" w:eastAsia="Gill Sans" w:hAnsi="Gill Sans" w:cs="Gill Sans"/>
                <w:sz w:val="24"/>
                <w:szCs w:val="24"/>
              </w:rPr>
              <w:t>al  Punto</w:t>
            </w:r>
            <w:proofErr w:type="gramEnd"/>
            <w:r>
              <w:rPr>
                <w:rFonts w:ascii="Gill Sans" w:eastAsia="Gill Sans" w:hAnsi="Gill Sans" w:cs="Gill Sans"/>
                <w:sz w:val="24"/>
                <w:szCs w:val="24"/>
              </w:rPr>
              <w:t xml:space="preserve"> de Encuentro asignado y espera que lo llame el Coordinador General de Evacuación y responderá (por </w:t>
            </w:r>
            <w:proofErr w:type="spellStart"/>
            <w:r>
              <w:rPr>
                <w:rFonts w:ascii="Gill Sans" w:eastAsia="Gill Sans" w:hAnsi="Gill Sans" w:cs="Gill Sans"/>
                <w:sz w:val="24"/>
                <w:szCs w:val="24"/>
              </w:rPr>
              <w:t>ej</w:t>
            </w:r>
            <w:proofErr w:type="spellEnd"/>
            <w:r>
              <w:rPr>
                <w:rFonts w:ascii="Gill Sans" w:eastAsia="Gill Sans" w:hAnsi="Gill Sans" w:cs="Gill Sans"/>
                <w:sz w:val="24"/>
                <w:szCs w:val="24"/>
              </w:rPr>
              <w:t>: CINCO PRESENTES, NINGUN AUSENTE o SIETE PRESENTES, FALTA PERIQUITO FRUNAS)</w:t>
            </w:r>
          </w:p>
        </w:tc>
        <w:tc>
          <w:tcPr>
            <w:tcW w:w="1276" w:type="dxa"/>
            <w:vAlign w:val="center"/>
          </w:tcPr>
          <w:p w14:paraId="67938603" w14:textId="77777777" w:rsidR="006C0B80" w:rsidRDefault="006C0B80">
            <w:pPr>
              <w:jc w:val="center"/>
              <w:rPr>
                <w:rFonts w:ascii="Gill Sans" w:eastAsia="Gill Sans" w:hAnsi="Gill Sans" w:cs="Gill Sans"/>
                <w:sz w:val="24"/>
                <w:szCs w:val="24"/>
              </w:rPr>
            </w:pPr>
          </w:p>
        </w:tc>
        <w:tc>
          <w:tcPr>
            <w:tcW w:w="1417" w:type="dxa"/>
            <w:vAlign w:val="center"/>
          </w:tcPr>
          <w:p w14:paraId="218903B3" w14:textId="77777777" w:rsidR="006C0B80" w:rsidRDefault="006C0B80">
            <w:pPr>
              <w:jc w:val="center"/>
              <w:rPr>
                <w:rFonts w:ascii="Gill Sans" w:eastAsia="Gill Sans" w:hAnsi="Gill Sans" w:cs="Gill Sans"/>
                <w:sz w:val="24"/>
                <w:szCs w:val="24"/>
              </w:rPr>
            </w:pPr>
          </w:p>
        </w:tc>
      </w:tr>
      <w:tr w:rsidR="006C0B80" w14:paraId="42C63CEF" w14:textId="77777777">
        <w:trPr>
          <w:trHeight w:val="422"/>
        </w:trPr>
        <w:tc>
          <w:tcPr>
            <w:tcW w:w="425" w:type="dxa"/>
            <w:vAlign w:val="center"/>
          </w:tcPr>
          <w:p w14:paraId="0F63ACF4"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13</w:t>
            </w:r>
          </w:p>
        </w:tc>
        <w:tc>
          <w:tcPr>
            <w:tcW w:w="1560" w:type="dxa"/>
            <w:vAlign w:val="center"/>
          </w:tcPr>
          <w:p w14:paraId="7DEEB9F8"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Coordinador de Evacuación de Cada Punto de Encuentro</w:t>
            </w:r>
          </w:p>
        </w:tc>
        <w:tc>
          <w:tcPr>
            <w:tcW w:w="5245" w:type="dxa"/>
            <w:vAlign w:val="center"/>
          </w:tcPr>
          <w:p w14:paraId="4A615B2D"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Solicita la información al Coordinador de Evacuación de cada establecimiento, la pasa a su planilla y luego la reporta al Coordinador General de Evacuación, indicando totales y novedades (Por </w:t>
            </w:r>
            <w:proofErr w:type="spellStart"/>
            <w:r>
              <w:rPr>
                <w:rFonts w:ascii="Gill Sans" w:eastAsia="Gill Sans" w:hAnsi="Gill Sans" w:cs="Gill Sans"/>
                <w:sz w:val="24"/>
                <w:szCs w:val="24"/>
              </w:rPr>
              <w:t>ej</w:t>
            </w:r>
            <w:proofErr w:type="spellEnd"/>
            <w:r>
              <w:rPr>
                <w:rFonts w:ascii="Gill Sans" w:eastAsia="Gill Sans" w:hAnsi="Gill Sans" w:cs="Gill Sans"/>
                <w:sz w:val="24"/>
                <w:szCs w:val="24"/>
              </w:rPr>
              <w:t xml:space="preserve">: PUNTO DE ENCUENTRO </w:t>
            </w:r>
            <w:proofErr w:type="gramStart"/>
            <w:r>
              <w:rPr>
                <w:rFonts w:ascii="Gill Sans" w:eastAsia="Gill Sans" w:hAnsi="Gill Sans" w:cs="Gill Sans"/>
                <w:sz w:val="24"/>
                <w:szCs w:val="24"/>
              </w:rPr>
              <w:t>2,  17</w:t>
            </w:r>
            <w:proofErr w:type="gramEnd"/>
            <w:r>
              <w:rPr>
                <w:rFonts w:ascii="Gill Sans" w:eastAsia="Gill Sans" w:hAnsi="Gill Sans" w:cs="Gill Sans"/>
                <w:sz w:val="24"/>
                <w:szCs w:val="24"/>
              </w:rPr>
              <w:t xml:space="preserve"> LOCALES EVACUADOS, 52 PERSONAS, NO FALTA NINGUNO, ESPERAMOS INSTRUCCIONES)</w:t>
            </w:r>
          </w:p>
        </w:tc>
        <w:tc>
          <w:tcPr>
            <w:tcW w:w="1276" w:type="dxa"/>
            <w:vAlign w:val="center"/>
          </w:tcPr>
          <w:p w14:paraId="13F39F66"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Coordinador de Evacuación de cada área</w:t>
            </w:r>
          </w:p>
        </w:tc>
        <w:tc>
          <w:tcPr>
            <w:tcW w:w="1417" w:type="dxa"/>
            <w:vAlign w:val="center"/>
          </w:tcPr>
          <w:p w14:paraId="0436BB90" w14:textId="77777777" w:rsidR="006C0B80" w:rsidRDefault="006C0B80">
            <w:pPr>
              <w:jc w:val="center"/>
              <w:rPr>
                <w:rFonts w:ascii="Gill Sans" w:eastAsia="Gill Sans" w:hAnsi="Gill Sans" w:cs="Gill Sans"/>
                <w:sz w:val="24"/>
                <w:szCs w:val="24"/>
              </w:rPr>
            </w:pPr>
          </w:p>
        </w:tc>
      </w:tr>
      <w:tr w:rsidR="006C0B80" w14:paraId="194A0EA4" w14:textId="77777777">
        <w:trPr>
          <w:trHeight w:val="580"/>
        </w:trPr>
        <w:tc>
          <w:tcPr>
            <w:tcW w:w="425" w:type="dxa"/>
            <w:vAlign w:val="center"/>
          </w:tcPr>
          <w:p w14:paraId="4A1C6A73"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14</w:t>
            </w:r>
          </w:p>
        </w:tc>
        <w:tc>
          <w:tcPr>
            <w:tcW w:w="1560" w:type="dxa"/>
            <w:vAlign w:val="center"/>
          </w:tcPr>
          <w:p w14:paraId="3F2C9E83"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Coordinador General de Evacuación</w:t>
            </w:r>
          </w:p>
        </w:tc>
        <w:tc>
          <w:tcPr>
            <w:tcW w:w="5245" w:type="dxa"/>
            <w:vAlign w:val="center"/>
          </w:tcPr>
          <w:p w14:paraId="2DC9CE2C"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Recibe la información de cada Coordinador de Evacuación de Cada Punto de Encuentro y luego la reporta al Comandante de Incidentes, indicando totales y novedades (Por </w:t>
            </w:r>
            <w:proofErr w:type="spellStart"/>
            <w:r>
              <w:rPr>
                <w:rFonts w:ascii="Gill Sans" w:eastAsia="Gill Sans" w:hAnsi="Gill Sans" w:cs="Gill Sans"/>
                <w:sz w:val="24"/>
                <w:szCs w:val="24"/>
              </w:rPr>
              <w:t>ej</w:t>
            </w:r>
            <w:proofErr w:type="spellEnd"/>
            <w:r>
              <w:rPr>
                <w:rFonts w:ascii="Gill Sans" w:eastAsia="Gill Sans" w:hAnsi="Gill Sans" w:cs="Gill Sans"/>
                <w:sz w:val="24"/>
                <w:szCs w:val="24"/>
              </w:rPr>
              <w:t xml:space="preserve">: PUNTO DE ENCUENTRO 1, 2 y </w:t>
            </w:r>
            <w:proofErr w:type="gramStart"/>
            <w:r>
              <w:rPr>
                <w:rFonts w:ascii="Gill Sans" w:eastAsia="Gill Sans" w:hAnsi="Gill Sans" w:cs="Gill Sans"/>
                <w:sz w:val="24"/>
                <w:szCs w:val="24"/>
              </w:rPr>
              <w:t>3  Evacuados</w:t>
            </w:r>
            <w:proofErr w:type="gramEnd"/>
            <w:r>
              <w:rPr>
                <w:rFonts w:ascii="Gill Sans" w:eastAsia="Gill Sans" w:hAnsi="Gill Sans" w:cs="Gill Sans"/>
                <w:sz w:val="24"/>
                <w:szCs w:val="24"/>
              </w:rPr>
              <w:t>, 45 PERSONAS, NO FALTA NINGUNO o SE REPORTAN ESTOS FALTANTES, ESPERAMOS INSTRUCCIONES)</w:t>
            </w:r>
          </w:p>
        </w:tc>
        <w:tc>
          <w:tcPr>
            <w:tcW w:w="1276" w:type="dxa"/>
            <w:vAlign w:val="center"/>
          </w:tcPr>
          <w:p w14:paraId="31F74BDF" w14:textId="77777777" w:rsidR="006C0B80" w:rsidRDefault="006C0B80">
            <w:pPr>
              <w:jc w:val="center"/>
              <w:rPr>
                <w:rFonts w:ascii="Gill Sans" w:eastAsia="Gill Sans" w:hAnsi="Gill Sans" w:cs="Gill Sans"/>
                <w:sz w:val="24"/>
                <w:szCs w:val="24"/>
              </w:rPr>
            </w:pPr>
          </w:p>
        </w:tc>
        <w:tc>
          <w:tcPr>
            <w:tcW w:w="1417" w:type="dxa"/>
            <w:vAlign w:val="center"/>
          </w:tcPr>
          <w:p w14:paraId="77267456" w14:textId="77777777" w:rsidR="006C0B80" w:rsidRDefault="006C0B80">
            <w:pPr>
              <w:jc w:val="center"/>
              <w:rPr>
                <w:rFonts w:ascii="Gill Sans" w:eastAsia="Gill Sans" w:hAnsi="Gill Sans" w:cs="Gill Sans"/>
                <w:sz w:val="24"/>
                <w:szCs w:val="24"/>
              </w:rPr>
            </w:pPr>
          </w:p>
        </w:tc>
      </w:tr>
      <w:tr w:rsidR="006C0B80" w14:paraId="5EC91E00" w14:textId="77777777">
        <w:trPr>
          <w:trHeight w:val="510"/>
        </w:trPr>
        <w:tc>
          <w:tcPr>
            <w:tcW w:w="425" w:type="dxa"/>
            <w:vAlign w:val="center"/>
          </w:tcPr>
          <w:p w14:paraId="492065BF"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15</w:t>
            </w:r>
          </w:p>
        </w:tc>
        <w:tc>
          <w:tcPr>
            <w:tcW w:w="1560" w:type="dxa"/>
            <w:vAlign w:val="center"/>
          </w:tcPr>
          <w:p w14:paraId="7AEC24C1"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 xml:space="preserve">Comandante de Incidentes y Comité de Emergencias </w:t>
            </w:r>
          </w:p>
        </w:tc>
        <w:tc>
          <w:tcPr>
            <w:tcW w:w="5245" w:type="dxa"/>
            <w:vAlign w:val="center"/>
          </w:tcPr>
          <w:p w14:paraId="504AEE2F" w14:textId="77777777" w:rsidR="006C0B80" w:rsidRDefault="00000000">
            <w:pPr>
              <w:jc w:val="center"/>
              <w:rPr>
                <w:rFonts w:ascii="Gill Sans" w:eastAsia="Gill Sans" w:hAnsi="Gill Sans" w:cs="Gill Sans"/>
                <w:sz w:val="24"/>
                <w:szCs w:val="24"/>
              </w:rPr>
            </w:pPr>
            <w:proofErr w:type="gramStart"/>
            <w:r>
              <w:rPr>
                <w:rFonts w:ascii="Gill Sans" w:eastAsia="Gill Sans" w:hAnsi="Gill Sans" w:cs="Gill Sans"/>
                <w:sz w:val="24"/>
                <w:szCs w:val="24"/>
              </w:rPr>
              <w:t>De acuerdo a</w:t>
            </w:r>
            <w:proofErr w:type="gramEnd"/>
            <w:r>
              <w:rPr>
                <w:rFonts w:ascii="Gill Sans" w:eastAsia="Gill Sans" w:hAnsi="Gill Sans" w:cs="Gill Sans"/>
                <w:sz w:val="24"/>
                <w:szCs w:val="24"/>
              </w:rPr>
              <w:t xml:space="preserve"> novedades presentadas, toman decisiones, (Revisión de los Brigadistas de todas las áreas, atención de lesionados, solicitud de apoyo externo (Ambulancias, bomberos, Seguridad, etc.) </w:t>
            </w:r>
          </w:p>
        </w:tc>
        <w:tc>
          <w:tcPr>
            <w:tcW w:w="1276" w:type="dxa"/>
            <w:vAlign w:val="center"/>
          </w:tcPr>
          <w:p w14:paraId="65A05478" w14:textId="77777777" w:rsidR="006C0B80" w:rsidRDefault="006C0B80">
            <w:pPr>
              <w:jc w:val="center"/>
              <w:rPr>
                <w:rFonts w:ascii="Gill Sans" w:eastAsia="Gill Sans" w:hAnsi="Gill Sans" w:cs="Gill Sans"/>
                <w:sz w:val="24"/>
                <w:szCs w:val="24"/>
              </w:rPr>
            </w:pPr>
          </w:p>
        </w:tc>
        <w:tc>
          <w:tcPr>
            <w:tcW w:w="1417" w:type="dxa"/>
            <w:vAlign w:val="center"/>
          </w:tcPr>
          <w:p w14:paraId="52D55FCD" w14:textId="77777777" w:rsidR="006C0B80" w:rsidRDefault="006C0B80">
            <w:pPr>
              <w:jc w:val="center"/>
              <w:rPr>
                <w:rFonts w:ascii="Gill Sans" w:eastAsia="Gill Sans" w:hAnsi="Gill Sans" w:cs="Gill Sans"/>
                <w:sz w:val="24"/>
                <w:szCs w:val="24"/>
              </w:rPr>
            </w:pPr>
          </w:p>
        </w:tc>
      </w:tr>
      <w:tr w:rsidR="006C0B80" w14:paraId="66BE2EF9" w14:textId="77777777">
        <w:trPr>
          <w:trHeight w:val="515"/>
        </w:trPr>
        <w:tc>
          <w:tcPr>
            <w:tcW w:w="425" w:type="dxa"/>
            <w:vAlign w:val="center"/>
          </w:tcPr>
          <w:p w14:paraId="6490E0BB"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16</w:t>
            </w:r>
          </w:p>
        </w:tc>
        <w:tc>
          <w:tcPr>
            <w:tcW w:w="1560" w:type="dxa"/>
            <w:vAlign w:val="center"/>
          </w:tcPr>
          <w:p w14:paraId="250A5401"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Comandante de Incidentes</w:t>
            </w:r>
          </w:p>
        </w:tc>
        <w:tc>
          <w:tcPr>
            <w:tcW w:w="5245" w:type="dxa"/>
            <w:vAlign w:val="center"/>
          </w:tcPr>
          <w:p w14:paraId="18457DB0" w14:textId="77777777" w:rsidR="006C0B80" w:rsidRDefault="00000000">
            <w:pPr>
              <w:jc w:val="center"/>
              <w:rPr>
                <w:rFonts w:ascii="Gill Sans" w:eastAsia="Gill Sans" w:hAnsi="Gill Sans" w:cs="Gill Sans"/>
                <w:sz w:val="24"/>
                <w:szCs w:val="24"/>
              </w:rPr>
            </w:pPr>
            <w:r>
              <w:rPr>
                <w:rFonts w:ascii="Gill Sans" w:eastAsia="Gill Sans" w:hAnsi="Gill Sans" w:cs="Gill Sans"/>
                <w:sz w:val="24"/>
                <w:szCs w:val="24"/>
              </w:rPr>
              <w:t>Ordena el reingreso al Coordinador General de Evacuación y este a los Coordinadores de cada Punto de Encuentro y estos al personal evacuado. Por el altavoz nuevamente se indican procedimientos y se agradece la participación</w:t>
            </w:r>
          </w:p>
        </w:tc>
        <w:tc>
          <w:tcPr>
            <w:tcW w:w="1276" w:type="dxa"/>
            <w:vAlign w:val="center"/>
          </w:tcPr>
          <w:p w14:paraId="3CF37BD0" w14:textId="77777777" w:rsidR="006C0B80" w:rsidRDefault="006C0B80">
            <w:pPr>
              <w:jc w:val="center"/>
              <w:rPr>
                <w:rFonts w:ascii="Gill Sans" w:eastAsia="Gill Sans" w:hAnsi="Gill Sans" w:cs="Gill Sans"/>
                <w:sz w:val="24"/>
                <w:szCs w:val="24"/>
              </w:rPr>
            </w:pPr>
          </w:p>
        </w:tc>
        <w:tc>
          <w:tcPr>
            <w:tcW w:w="1417" w:type="dxa"/>
            <w:vAlign w:val="center"/>
          </w:tcPr>
          <w:p w14:paraId="63E1C136" w14:textId="77777777" w:rsidR="006C0B80" w:rsidRDefault="006C0B80">
            <w:pPr>
              <w:jc w:val="center"/>
              <w:rPr>
                <w:rFonts w:ascii="Gill Sans" w:eastAsia="Gill Sans" w:hAnsi="Gill Sans" w:cs="Gill Sans"/>
                <w:sz w:val="24"/>
                <w:szCs w:val="24"/>
              </w:rPr>
            </w:pPr>
          </w:p>
        </w:tc>
      </w:tr>
    </w:tbl>
    <w:p w14:paraId="291CF80D" w14:textId="77777777" w:rsidR="006C0B80" w:rsidRDefault="006C0B80">
      <w:pPr>
        <w:rPr>
          <w:rFonts w:ascii="Gill Sans" w:eastAsia="Gill Sans" w:hAnsi="Gill Sans" w:cs="Gill Sans"/>
          <w:sz w:val="24"/>
          <w:szCs w:val="24"/>
        </w:rPr>
      </w:pPr>
    </w:p>
    <w:p w14:paraId="5764CC49" w14:textId="77777777" w:rsidR="006C0B80" w:rsidRDefault="006C0B80">
      <w:pPr>
        <w:rPr>
          <w:rFonts w:ascii="Gill Sans" w:eastAsia="Gill Sans" w:hAnsi="Gill Sans" w:cs="Gill Sans"/>
          <w:sz w:val="24"/>
          <w:szCs w:val="24"/>
        </w:rPr>
      </w:pPr>
    </w:p>
    <w:p w14:paraId="50FDE3E3" w14:textId="77777777" w:rsidR="006C0B80" w:rsidRDefault="006C0B80">
      <w:pPr>
        <w:rPr>
          <w:rFonts w:ascii="Gill Sans" w:eastAsia="Gill Sans" w:hAnsi="Gill Sans" w:cs="Gill Sans"/>
          <w:sz w:val="24"/>
          <w:szCs w:val="24"/>
        </w:rPr>
      </w:pPr>
    </w:p>
    <w:p w14:paraId="027FF3C9" w14:textId="77777777" w:rsidR="006C0B80" w:rsidRDefault="006C0B80">
      <w:pPr>
        <w:rPr>
          <w:rFonts w:ascii="Gill Sans" w:eastAsia="Gill Sans" w:hAnsi="Gill Sans" w:cs="Gill Sans"/>
          <w:sz w:val="24"/>
          <w:szCs w:val="24"/>
        </w:rPr>
      </w:pPr>
    </w:p>
    <w:p w14:paraId="01B80B43" w14:textId="77777777" w:rsidR="006C0B80" w:rsidRDefault="006C0B80">
      <w:pPr>
        <w:rPr>
          <w:rFonts w:ascii="Gill Sans" w:eastAsia="Gill Sans" w:hAnsi="Gill Sans" w:cs="Gill Sans"/>
          <w:sz w:val="24"/>
          <w:szCs w:val="24"/>
        </w:rPr>
      </w:pPr>
    </w:p>
    <w:p w14:paraId="0C94C763" w14:textId="77777777" w:rsidR="006C0B80" w:rsidRDefault="00000000">
      <w:pPr>
        <w:rPr>
          <w:rFonts w:ascii="Gill Sans" w:eastAsia="Gill Sans" w:hAnsi="Gill Sans" w:cs="Gill Sans"/>
          <w:b/>
          <w:sz w:val="24"/>
          <w:szCs w:val="24"/>
        </w:rPr>
      </w:pPr>
      <w:r>
        <w:rPr>
          <w:rFonts w:ascii="Gill Sans" w:eastAsia="Gill Sans" w:hAnsi="Gill Sans" w:cs="Gill Sans"/>
          <w:b/>
          <w:sz w:val="24"/>
          <w:szCs w:val="24"/>
        </w:rPr>
        <w:t>LISTA DE VICTIMAS SIMULADAS:</w:t>
      </w:r>
    </w:p>
    <w:tbl>
      <w:tblPr>
        <w:tblStyle w:val="a1"/>
        <w:tblW w:w="94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655"/>
      </w:tblGrid>
      <w:tr w:rsidR="006C0B80" w14:paraId="1224433F" w14:textId="77777777">
        <w:trPr>
          <w:cantSplit/>
          <w:trHeight w:val="720"/>
        </w:trPr>
        <w:tc>
          <w:tcPr>
            <w:tcW w:w="1843" w:type="dxa"/>
            <w:vAlign w:val="center"/>
          </w:tcPr>
          <w:p w14:paraId="42B1D45C" w14:textId="77777777" w:rsidR="006C0B80" w:rsidRDefault="00000000">
            <w:pPr>
              <w:spacing w:after="60"/>
              <w:rPr>
                <w:rFonts w:ascii="Gill Sans" w:eastAsia="Gill Sans" w:hAnsi="Gill Sans" w:cs="Gill Sans"/>
                <w:sz w:val="24"/>
                <w:szCs w:val="24"/>
              </w:rPr>
            </w:pPr>
            <w:r>
              <w:rPr>
                <w:rFonts w:ascii="Gill Sans" w:eastAsia="Gill Sans" w:hAnsi="Gill Sans" w:cs="Gill Sans"/>
                <w:b/>
                <w:sz w:val="24"/>
                <w:szCs w:val="24"/>
              </w:rPr>
              <w:t>Paciente No 1</w:t>
            </w:r>
          </w:p>
        </w:tc>
        <w:tc>
          <w:tcPr>
            <w:tcW w:w="7655" w:type="dxa"/>
            <w:vAlign w:val="center"/>
          </w:tcPr>
          <w:p w14:paraId="3B2CB6DE" w14:textId="3E54ACE5" w:rsidR="006C0B80" w:rsidRPr="0073554B" w:rsidRDefault="00000000">
            <w:pPr>
              <w:spacing w:after="60"/>
              <w:rPr>
                <w:rFonts w:ascii="Gill Sans" w:eastAsia="Gill Sans" w:hAnsi="Gill Sans" w:cs="Gill Sans"/>
                <w:sz w:val="24"/>
                <w:szCs w:val="24"/>
              </w:rPr>
            </w:pPr>
            <w:r w:rsidRPr="0073554B">
              <w:rPr>
                <w:rFonts w:ascii="Gill Sans" w:eastAsia="Gill Sans" w:hAnsi="Gill Sans" w:cs="Gill Sans"/>
                <w:sz w:val="24"/>
                <w:szCs w:val="24"/>
              </w:rPr>
              <w:t xml:space="preserve">Ubicación: </w:t>
            </w:r>
            <w:r w:rsidR="0073554B">
              <w:rPr>
                <w:rFonts w:ascii="Gill Sans" w:eastAsia="Gill Sans" w:hAnsi="Gill Sans" w:cs="Gill Sans"/>
                <w:sz w:val="24"/>
                <w:szCs w:val="24"/>
              </w:rPr>
              <w:t>_____________________________</w:t>
            </w:r>
          </w:p>
          <w:p w14:paraId="3D702410" w14:textId="456E21F3" w:rsidR="006C0B80" w:rsidRPr="0073554B" w:rsidRDefault="00000000">
            <w:pPr>
              <w:spacing w:after="60"/>
              <w:rPr>
                <w:rFonts w:ascii="Gill Sans" w:eastAsia="Gill Sans" w:hAnsi="Gill Sans" w:cs="Gill Sans"/>
                <w:sz w:val="24"/>
                <w:szCs w:val="24"/>
              </w:rPr>
            </w:pPr>
            <w:r w:rsidRPr="0073554B">
              <w:rPr>
                <w:rFonts w:ascii="Gill Sans" w:eastAsia="Gill Sans" w:hAnsi="Gill Sans" w:cs="Gill Sans"/>
                <w:sz w:val="24"/>
                <w:szCs w:val="24"/>
              </w:rPr>
              <w:t xml:space="preserve">Lesiones: </w:t>
            </w:r>
            <w:r w:rsidR="0073554B">
              <w:rPr>
                <w:rFonts w:ascii="Gill Sans" w:eastAsia="Gill Sans" w:hAnsi="Gill Sans" w:cs="Gill Sans"/>
                <w:sz w:val="24"/>
                <w:szCs w:val="24"/>
              </w:rPr>
              <w:t>_____________________</w:t>
            </w:r>
            <w:r w:rsidR="0073554B">
              <w:rPr>
                <w:rFonts w:ascii="Gill Sans" w:eastAsia="Gill Sans" w:hAnsi="Gill Sans" w:cs="Gill Sans"/>
                <w:sz w:val="24"/>
                <w:szCs w:val="24"/>
              </w:rPr>
              <w:t>_________</w:t>
            </w:r>
          </w:p>
        </w:tc>
      </w:tr>
      <w:tr w:rsidR="006C0B80" w14:paraId="526C8D3A" w14:textId="77777777">
        <w:trPr>
          <w:cantSplit/>
          <w:trHeight w:val="1150"/>
        </w:trPr>
        <w:tc>
          <w:tcPr>
            <w:tcW w:w="1843" w:type="dxa"/>
            <w:vAlign w:val="center"/>
          </w:tcPr>
          <w:p w14:paraId="14347BAA" w14:textId="77777777" w:rsidR="006C0B80" w:rsidRDefault="00000000">
            <w:pPr>
              <w:spacing w:after="60"/>
              <w:rPr>
                <w:rFonts w:ascii="Gill Sans" w:eastAsia="Gill Sans" w:hAnsi="Gill Sans" w:cs="Gill Sans"/>
                <w:b/>
                <w:sz w:val="24"/>
                <w:szCs w:val="24"/>
              </w:rPr>
            </w:pPr>
            <w:r>
              <w:rPr>
                <w:rFonts w:ascii="Gill Sans" w:eastAsia="Gill Sans" w:hAnsi="Gill Sans" w:cs="Gill Sans"/>
                <w:b/>
                <w:sz w:val="24"/>
                <w:szCs w:val="24"/>
              </w:rPr>
              <w:t>Paciente No 2</w:t>
            </w:r>
          </w:p>
        </w:tc>
        <w:tc>
          <w:tcPr>
            <w:tcW w:w="7655" w:type="dxa"/>
            <w:vAlign w:val="center"/>
          </w:tcPr>
          <w:p w14:paraId="3C78EFF1" w14:textId="520CE830" w:rsidR="006C0B80" w:rsidRPr="0073554B" w:rsidRDefault="00000000">
            <w:pPr>
              <w:spacing w:after="60"/>
              <w:rPr>
                <w:rFonts w:ascii="Gill Sans" w:eastAsia="Gill Sans" w:hAnsi="Gill Sans" w:cs="Gill Sans"/>
                <w:sz w:val="24"/>
                <w:szCs w:val="24"/>
              </w:rPr>
            </w:pPr>
            <w:r w:rsidRPr="0073554B">
              <w:rPr>
                <w:rFonts w:ascii="Gill Sans" w:eastAsia="Gill Sans" w:hAnsi="Gill Sans" w:cs="Gill Sans"/>
                <w:sz w:val="24"/>
                <w:szCs w:val="24"/>
              </w:rPr>
              <w:t xml:space="preserve">Ubicación: </w:t>
            </w:r>
            <w:r w:rsidR="0073554B">
              <w:rPr>
                <w:rFonts w:ascii="Gill Sans" w:eastAsia="Gill Sans" w:hAnsi="Gill Sans" w:cs="Gill Sans"/>
                <w:sz w:val="24"/>
                <w:szCs w:val="24"/>
              </w:rPr>
              <w:t>_______________________________</w:t>
            </w:r>
          </w:p>
          <w:p w14:paraId="0699B976" w14:textId="00288799" w:rsidR="006C0B80" w:rsidRPr="0073554B" w:rsidRDefault="00000000">
            <w:pPr>
              <w:spacing w:after="60"/>
              <w:rPr>
                <w:rFonts w:ascii="Gill Sans" w:eastAsia="Gill Sans" w:hAnsi="Gill Sans" w:cs="Gill Sans"/>
                <w:b/>
                <w:sz w:val="24"/>
                <w:szCs w:val="24"/>
              </w:rPr>
            </w:pPr>
            <w:r w:rsidRPr="0073554B">
              <w:rPr>
                <w:rFonts w:ascii="Gill Sans" w:eastAsia="Gill Sans" w:hAnsi="Gill Sans" w:cs="Gill Sans"/>
                <w:sz w:val="24"/>
                <w:szCs w:val="24"/>
              </w:rPr>
              <w:t xml:space="preserve">Lesiones: </w:t>
            </w:r>
            <w:r w:rsidR="0073554B">
              <w:rPr>
                <w:rFonts w:ascii="Gill Sans" w:eastAsia="Gill Sans" w:hAnsi="Gill Sans" w:cs="Gill Sans"/>
                <w:sz w:val="24"/>
                <w:szCs w:val="24"/>
              </w:rPr>
              <w:t>_________________________________</w:t>
            </w:r>
          </w:p>
        </w:tc>
      </w:tr>
      <w:tr w:rsidR="006C0B80" w14:paraId="740EB2B9" w14:textId="77777777">
        <w:trPr>
          <w:cantSplit/>
          <w:trHeight w:val="890"/>
        </w:trPr>
        <w:tc>
          <w:tcPr>
            <w:tcW w:w="1843" w:type="dxa"/>
            <w:vAlign w:val="center"/>
          </w:tcPr>
          <w:p w14:paraId="2972CE1A" w14:textId="77777777" w:rsidR="006C0B80" w:rsidRDefault="00000000">
            <w:pPr>
              <w:spacing w:after="60"/>
              <w:rPr>
                <w:rFonts w:ascii="Gill Sans" w:eastAsia="Gill Sans" w:hAnsi="Gill Sans" w:cs="Gill Sans"/>
                <w:b/>
                <w:sz w:val="24"/>
                <w:szCs w:val="24"/>
              </w:rPr>
            </w:pPr>
            <w:r>
              <w:rPr>
                <w:rFonts w:ascii="Gill Sans" w:eastAsia="Gill Sans" w:hAnsi="Gill Sans" w:cs="Gill Sans"/>
                <w:b/>
                <w:sz w:val="24"/>
                <w:szCs w:val="24"/>
              </w:rPr>
              <w:t>Paciente No 3</w:t>
            </w:r>
          </w:p>
        </w:tc>
        <w:tc>
          <w:tcPr>
            <w:tcW w:w="7655" w:type="dxa"/>
            <w:vAlign w:val="center"/>
          </w:tcPr>
          <w:p w14:paraId="345981BB" w14:textId="5AF321CF" w:rsidR="006C0B80" w:rsidRPr="0073554B" w:rsidRDefault="00000000">
            <w:pPr>
              <w:spacing w:after="60"/>
              <w:rPr>
                <w:rFonts w:ascii="Gill Sans" w:eastAsia="Gill Sans" w:hAnsi="Gill Sans" w:cs="Gill Sans"/>
                <w:sz w:val="24"/>
                <w:szCs w:val="24"/>
              </w:rPr>
            </w:pPr>
            <w:r w:rsidRPr="0073554B">
              <w:rPr>
                <w:rFonts w:ascii="Gill Sans" w:eastAsia="Gill Sans" w:hAnsi="Gill Sans" w:cs="Gill Sans"/>
                <w:sz w:val="24"/>
                <w:szCs w:val="24"/>
              </w:rPr>
              <w:t xml:space="preserve">Ubicación: </w:t>
            </w:r>
            <w:r w:rsidR="0073554B">
              <w:rPr>
                <w:rFonts w:ascii="Gill Sans" w:eastAsia="Gill Sans" w:hAnsi="Gill Sans" w:cs="Gill Sans"/>
                <w:sz w:val="24"/>
                <w:szCs w:val="24"/>
              </w:rPr>
              <w:t>_______________________________</w:t>
            </w:r>
          </w:p>
          <w:p w14:paraId="68D2A4F1" w14:textId="3D181AFB" w:rsidR="006C0B80" w:rsidRPr="0073554B" w:rsidRDefault="00000000">
            <w:pPr>
              <w:spacing w:after="60"/>
              <w:rPr>
                <w:rFonts w:ascii="Gill Sans" w:eastAsia="Gill Sans" w:hAnsi="Gill Sans" w:cs="Gill Sans"/>
                <w:b/>
                <w:sz w:val="24"/>
                <w:szCs w:val="24"/>
              </w:rPr>
            </w:pPr>
            <w:r w:rsidRPr="0073554B">
              <w:rPr>
                <w:rFonts w:ascii="Gill Sans" w:eastAsia="Gill Sans" w:hAnsi="Gill Sans" w:cs="Gill Sans"/>
                <w:sz w:val="24"/>
                <w:szCs w:val="24"/>
              </w:rPr>
              <w:t xml:space="preserve">Lesiones: </w:t>
            </w:r>
            <w:r w:rsidR="0073554B">
              <w:rPr>
                <w:rFonts w:ascii="Gill Sans" w:eastAsia="Gill Sans" w:hAnsi="Gill Sans" w:cs="Gill Sans"/>
                <w:sz w:val="24"/>
                <w:szCs w:val="24"/>
              </w:rPr>
              <w:t>_________________________________</w:t>
            </w:r>
          </w:p>
        </w:tc>
      </w:tr>
    </w:tbl>
    <w:p w14:paraId="72EB691A" w14:textId="77777777" w:rsidR="006C0B80" w:rsidRDefault="006C0B80">
      <w:pPr>
        <w:rPr>
          <w:rFonts w:ascii="Gill Sans" w:eastAsia="Gill Sans" w:hAnsi="Gill Sans" w:cs="Gill Sans"/>
          <w:b/>
          <w:smallCaps/>
          <w:sz w:val="24"/>
          <w:szCs w:val="24"/>
        </w:rPr>
      </w:pPr>
    </w:p>
    <w:p w14:paraId="4C2BFB10" w14:textId="77777777" w:rsidR="006C0B80" w:rsidRDefault="006C0B80">
      <w:pPr>
        <w:rPr>
          <w:rFonts w:ascii="Gill Sans" w:eastAsia="Gill Sans" w:hAnsi="Gill Sans" w:cs="Gill Sans"/>
          <w:b/>
          <w:smallCaps/>
          <w:sz w:val="24"/>
          <w:szCs w:val="24"/>
        </w:rPr>
      </w:pPr>
    </w:p>
    <w:p w14:paraId="4E4B6EF3" w14:textId="77777777" w:rsidR="006C0B80" w:rsidRDefault="006C0B80">
      <w:pPr>
        <w:rPr>
          <w:rFonts w:ascii="Gill Sans" w:eastAsia="Gill Sans" w:hAnsi="Gill Sans" w:cs="Gill Sans"/>
          <w:b/>
          <w:smallCaps/>
          <w:sz w:val="24"/>
          <w:szCs w:val="24"/>
        </w:rPr>
      </w:pPr>
    </w:p>
    <w:p w14:paraId="3EEC4DD3" w14:textId="77777777" w:rsidR="006C0B80" w:rsidRDefault="00000000">
      <w:pPr>
        <w:rPr>
          <w:rFonts w:ascii="Gill Sans" w:eastAsia="Gill Sans" w:hAnsi="Gill Sans" w:cs="Gill Sans"/>
          <w:b/>
          <w:smallCaps/>
          <w:sz w:val="24"/>
          <w:szCs w:val="24"/>
        </w:rPr>
      </w:pPr>
      <w:r>
        <w:rPr>
          <w:rFonts w:ascii="Gill Sans" w:eastAsia="Gill Sans" w:hAnsi="Gill Sans" w:cs="Gill Sans"/>
          <w:b/>
          <w:smallCaps/>
          <w:sz w:val="24"/>
          <w:szCs w:val="24"/>
        </w:rPr>
        <w:t>CONFORMACIÓN DEL PUESTO DE COMANDO</w:t>
      </w:r>
    </w:p>
    <w:p w14:paraId="0A726090" w14:textId="77777777" w:rsidR="006C0B80" w:rsidRDefault="00000000">
      <w:pPr>
        <w:jc w:val="right"/>
        <w:rPr>
          <w:rFonts w:ascii="Gill Sans" w:eastAsia="Gill Sans" w:hAnsi="Gill Sans" w:cs="Gill Sans"/>
          <w:b/>
          <w:smallCaps/>
          <w:sz w:val="24"/>
          <w:szCs w:val="24"/>
        </w:rPr>
      </w:pPr>
      <w:r>
        <w:rPr>
          <w:rFonts w:ascii="Gill Sans" w:eastAsia="Gill Sans" w:hAnsi="Gill Sans" w:cs="Gill Sans"/>
          <w:b/>
          <w:smallCaps/>
          <w:sz w:val="24"/>
          <w:szCs w:val="24"/>
        </w:rPr>
        <w:t xml:space="preserve">  </w:t>
      </w:r>
      <w:r>
        <w:rPr>
          <w:rFonts w:ascii="Gill Sans" w:eastAsia="Gill Sans" w:hAnsi="Gill Sans" w:cs="Gill Sans"/>
          <w:b/>
          <w:smallCaps/>
          <w:noProof/>
          <w:sz w:val="24"/>
          <w:szCs w:val="24"/>
        </w:rPr>
        <w:drawing>
          <wp:inline distT="0" distB="0" distL="0" distR="0" wp14:anchorId="6A5CCBCA" wp14:editId="0502F202">
            <wp:extent cx="1189990" cy="539750"/>
            <wp:effectExtent l="0" t="0" r="0" b="0"/>
            <wp:docPr id="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89990" cy="539750"/>
                    </a:xfrm>
                    <a:prstGeom prst="rect">
                      <a:avLst/>
                    </a:prstGeom>
                    <a:ln/>
                  </pic:spPr>
                </pic:pic>
              </a:graphicData>
            </a:graphic>
          </wp:inline>
        </w:drawing>
      </w:r>
    </w:p>
    <w:tbl>
      <w:tblPr>
        <w:tblStyle w:val="a2"/>
        <w:tblW w:w="956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4148"/>
      </w:tblGrid>
      <w:tr w:rsidR="006C0B80" w14:paraId="7C8F153C" w14:textId="77777777">
        <w:tc>
          <w:tcPr>
            <w:tcW w:w="5420" w:type="dxa"/>
          </w:tcPr>
          <w:p w14:paraId="60EF1DAC" w14:textId="77777777" w:rsidR="006C0B80" w:rsidRDefault="00000000">
            <w:pPr>
              <w:spacing w:before="60" w:after="60"/>
              <w:jc w:val="center"/>
              <w:rPr>
                <w:rFonts w:ascii="Gill Sans" w:eastAsia="Gill Sans" w:hAnsi="Gill Sans" w:cs="Gill Sans"/>
                <w:b/>
                <w:sz w:val="24"/>
                <w:szCs w:val="24"/>
              </w:rPr>
            </w:pPr>
            <w:r>
              <w:rPr>
                <w:rFonts w:ascii="Gill Sans" w:eastAsia="Gill Sans" w:hAnsi="Gill Sans" w:cs="Gill Sans"/>
                <w:b/>
                <w:sz w:val="24"/>
                <w:szCs w:val="24"/>
              </w:rPr>
              <w:t>NOMBRE</w:t>
            </w:r>
          </w:p>
        </w:tc>
        <w:tc>
          <w:tcPr>
            <w:tcW w:w="4148" w:type="dxa"/>
          </w:tcPr>
          <w:p w14:paraId="50523383" w14:textId="77777777" w:rsidR="006C0B80" w:rsidRDefault="00000000">
            <w:pPr>
              <w:spacing w:before="60" w:after="60"/>
              <w:jc w:val="center"/>
              <w:rPr>
                <w:rFonts w:ascii="Gill Sans" w:eastAsia="Gill Sans" w:hAnsi="Gill Sans" w:cs="Gill Sans"/>
                <w:b/>
                <w:sz w:val="24"/>
                <w:szCs w:val="24"/>
              </w:rPr>
            </w:pPr>
            <w:r>
              <w:rPr>
                <w:rFonts w:ascii="Gill Sans" w:eastAsia="Gill Sans" w:hAnsi="Gill Sans" w:cs="Gill Sans"/>
                <w:b/>
                <w:sz w:val="24"/>
                <w:szCs w:val="24"/>
              </w:rPr>
              <w:t>FUNCION</w:t>
            </w:r>
          </w:p>
        </w:tc>
      </w:tr>
      <w:tr w:rsidR="006C0B80" w14:paraId="2E692798" w14:textId="77777777">
        <w:tc>
          <w:tcPr>
            <w:tcW w:w="5420" w:type="dxa"/>
          </w:tcPr>
          <w:p w14:paraId="182E872D"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Comandante del Incidente</w:t>
            </w:r>
          </w:p>
          <w:p w14:paraId="4C047DDF" w14:textId="77777777" w:rsidR="006C0B80" w:rsidRDefault="006C0B80">
            <w:pPr>
              <w:spacing w:before="60" w:after="60"/>
              <w:rPr>
                <w:rFonts w:ascii="Gill Sans" w:eastAsia="Gill Sans" w:hAnsi="Gill Sans" w:cs="Gill Sans"/>
                <w:sz w:val="24"/>
                <w:szCs w:val="24"/>
              </w:rPr>
            </w:pPr>
          </w:p>
          <w:p w14:paraId="635DBA83"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Jefe de Operaciones</w:t>
            </w:r>
          </w:p>
          <w:p w14:paraId="1DC92003" w14:textId="3F784303" w:rsidR="006C0B80" w:rsidRDefault="0073554B">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w:t>
            </w:r>
          </w:p>
        </w:tc>
        <w:tc>
          <w:tcPr>
            <w:tcW w:w="4148" w:type="dxa"/>
          </w:tcPr>
          <w:p w14:paraId="47DDE68F"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Asumir el Comando y establecer el PC. </w:t>
            </w:r>
          </w:p>
          <w:p w14:paraId="26E2E321"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Evaluar las prioridades del incidente. </w:t>
            </w:r>
          </w:p>
          <w:p w14:paraId="69302108"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Determinar los objetivos operacionales. </w:t>
            </w:r>
          </w:p>
          <w:p w14:paraId="76702B03"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Desarrollar y ejecutar el Plan de Acción Inicial </w:t>
            </w:r>
          </w:p>
          <w:p w14:paraId="482EFCA3"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Desarrollar una estructura organizativa apropiada. </w:t>
            </w:r>
          </w:p>
          <w:p w14:paraId="4D9EDE71"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Mantener el alcance de control.</w:t>
            </w:r>
          </w:p>
          <w:p w14:paraId="62C87E19"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Administrar los recursos. </w:t>
            </w:r>
          </w:p>
          <w:p w14:paraId="409A783F"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lastRenderedPageBreak/>
              <w:t>Coordinar las acciones de las instituciones que se incorporan al sistema en la escena del incidente</w:t>
            </w:r>
          </w:p>
          <w:p w14:paraId="0103E9B3"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Autorizar la información a divulgar por los medios de comunicación. </w:t>
            </w:r>
          </w:p>
          <w:p w14:paraId="0E291F38"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Responsable de la documentación y control de gastos. </w:t>
            </w:r>
          </w:p>
          <w:p w14:paraId="5A9F5ABF"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Presentar el Informe Final. </w:t>
            </w:r>
          </w:p>
        </w:tc>
      </w:tr>
      <w:tr w:rsidR="006C0B80" w14:paraId="48F9BC8C" w14:textId="77777777">
        <w:tc>
          <w:tcPr>
            <w:tcW w:w="5420" w:type="dxa"/>
          </w:tcPr>
          <w:p w14:paraId="1320B80E"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lastRenderedPageBreak/>
              <w:t>Seguridad</w:t>
            </w:r>
          </w:p>
          <w:p w14:paraId="6941AFA6" w14:textId="77777777" w:rsidR="006C0B80" w:rsidRDefault="006C0B80">
            <w:pPr>
              <w:spacing w:before="60" w:after="60"/>
              <w:rPr>
                <w:rFonts w:ascii="Gill Sans" w:eastAsia="Gill Sans" w:hAnsi="Gill Sans" w:cs="Gill Sans"/>
                <w:sz w:val="24"/>
                <w:szCs w:val="24"/>
              </w:rPr>
            </w:pPr>
          </w:p>
          <w:p w14:paraId="17FC66D9" w14:textId="6D97F7F5"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w:t>
            </w:r>
          </w:p>
        </w:tc>
        <w:tc>
          <w:tcPr>
            <w:tcW w:w="4148" w:type="dxa"/>
          </w:tcPr>
          <w:p w14:paraId="490249C1"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Evalúa situaciones peligrosas e inseguras.</w:t>
            </w:r>
          </w:p>
          <w:p w14:paraId="77D4506B"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Desarrolla medidas de seguridad para el personal. </w:t>
            </w:r>
          </w:p>
          <w:p w14:paraId="271E1AE0" w14:textId="77777777" w:rsidR="006C0B80" w:rsidRDefault="00000000">
            <w:pPr>
              <w:numPr>
                <w:ilvl w:val="0"/>
                <w:numId w:val="8"/>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Detiene o previene acciones inseguras a través de la línea normal de mando. </w:t>
            </w:r>
          </w:p>
        </w:tc>
      </w:tr>
    </w:tbl>
    <w:p w14:paraId="2FC3110A" w14:textId="77777777" w:rsidR="006C0B80" w:rsidRDefault="006C0B80">
      <w:pPr>
        <w:rPr>
          <w:rFonts w:ascii="Gill Sans" w:eastAsia="Gill Sans" w:hAnsi="Gill Sans" w:cs="Gill Sans"/>
          <w:sz w:val="24"/>
          <w:szCs w:val="24"/>
        </w:rPr>
      </w:pPr>
    </w:p>
    <w:p w14:paraId="69717FBA" w14:textId="77777777" w:rsidR="006C0B80" w:rsidRDefault="006C0B80">
      <w:pPr>
        <w:rPr>
          <w:rFonts w:ascii="Gill Sans" w:eastAsia="Gill Sans" w:hAnsi="Gill Sans" w:cs="Gill Sans"/>
          <w:sz w:val="24"/>
          <w:szCs w:val="24"/>
        </w:rPr>
      </w:pPr>
    </w:p>
    <w:tbl>
      <w:tblPr>
        <w:tblStyle w:val="a3"/>
        <w:tblW w:w="956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4148"/>
      </w:tblGrid>
      <w:tr w:rsidR="006C0B80" w14:paraId="652E9A58" w14:textId="77777777">
        <w:trPr>
          <w:trHeight w:val="1300"/>
        </w:trPr>
        <w:tc>
          <w:tcPr>
            <w:tcW w:w="5420" w:type="dxa"/>
          </w:tcPr>
          <w:p w14:paraId="423DED45"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 xml:space="preserve">Operaciones </w:t>
            </w:r>
          </w:p>
          <w:p w14:paraId="5CC43CB7"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(Coordinador de la Brigada de Emergencias)</w:t>
            </w:r>
          </w:p>
          <w:p w14:paraId="6F5A31B6" w14:textId="77777777" w:rsidR="006C0B80" w:rsidRDefault="006C0B80">
            <w:pPr>
              <w:spacing w:before="60" w:after="60"/>
              <w:rPr>
                <w:rFonts w:ascii="Gill Sans" w:eastAsia="Gill Sans" w:hAnsi="Gill Sans" w:cs="Gill Sans"/>
                <w:sz w:val="24"/>
                <w:szCs w:val="24"/>
              </w:rPr>
            </w:pPr>
          </w:p>
          <w:p w14:paraId="72320F45" w14:textId="4EAAB443"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w:t>
            </w:r>
          </w:p>
        </w:tc>
        <w:tc>
          <w:tcPr>
            <w:tcW w:w="4148" w:type="dxa"/>
          </w:tcPr>
          <w:p w14:paraId="0580C986" w14:textId="77777777" w:rsidR="006C0B80" w:rsidRDefault="00000000">
            <w:pPr>
              <w:numPr>
                <w:ilvl w:val="0"/>
                <w:numId w:val="5"/>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Manejar todas las operaciones de respuesta. (Incendio y Atención de Lesionados)</w:t>
            </w:r>
          </w:p>
          <w:p w14:paraId="38BFCC1B" w14:textId="77777777" w:rsidR="006C0B80" w:rsidRDefault="00000000">
            <w:pPr>
              <w:numPr>
                <w:ilvl w:val="0"/>
                <w:numId w:val="5"/>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Implementar y ejecutar el Plan Acción Inicial, pudiendo cambiarlos si es necesario. </w:t>
            </w:r>
          </w:p>
          <w:p w14:paraId="31060B04" w14:textId="77777777" w:rsidR="006C0B80" w:rsidRDefault="00000000">
            <w:pPr>
              <w:numPr>
                <w:ilvl w:val="0"/>
                <w:numId w:val="5"/>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Ordena la instalación del Área de Concentración de Victimas (ACV)</w:t>
            </w:r>
          </w:p>
          <w:p w14:paraId="4FE15ECF" w14:textId="77777777" w:rsidR="006C0B80" w:rsidRDefault="00000000">
            <w:pPr>
              <w:numPr>
                <w:ilvl w:val="0"/>
                <w:numId w:val="5"/>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Determina las necesidades y solicita recursos adicionales. </w:t>
            </w:r>
          </w:p>
          <w:p w14:paraId="13FF1A8C" w14:textId="77777777" w:rsidR="006C0B80" w:rsidRDefault="00000000">
            <w:pPr>
              <w:numPr>
                <w:ilvl w:val="0"/>
                <w:numId w:val="5"/>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Mantiene informado el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del Incidente sobre los avances de la operación. </w:t>
            </w:r>
          </w:p>
          <w:p w14:paraId="3CAA1D30" w14:textId="77777777" w:rsidR="006C0B80" w:rsidRDefault="006C0B80">
            <w:pPr>
              <w:spacing w:before="60" w:after="60"/>
              <w:rPr>
                <w:rFonts w:ascii="Gill Sans" w:eastAsia="Gill Sans" w:hAnsi="Gill Sans" w:cs="Gill Sans"/>
                <w:sz w:val="24"/>
                <w:szCs w:val="24"/>
              </w:rPr>
            </w:pPr>
          </w:p>
        </w:tc>
      </w:tr>
      <w:tr w:rsidR="006C0B80" w14:paraId="388B6285" w14:textId="77777777">
        <w:tc>
          <w:tcPr>
            <w:tcW w:w="5420" w:type="dxa"/>
          </w:tcPr>
          <w:p w14:paraId="47E40EFD"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lastRenderedPageBreak/>
              <w:t>Logística</w:t>
            </w:r>
          </w:p>
          <w:p w14:paraId="131FE4C4" w14:textId="569370AD"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w:t>
            </w:r>
          </w:p>
          <w:p w14:paraId="4997F969" w14:textId="77777777" w:rsidR="006C0B80" w:rsidRDefault="006C0B80">
            <w:pPr>
              <w:spacing w:before="60" w:after="60"/>
              <w:rPr>
                <w:rFonts w:ascii="Gill Sans" w:eastAsia="Gill Sans" w:hAnsi="Gill Sans" w:cs="Gill Sans"/>
                <w:sz w:val="24"/>
                <w:szCs w:val="24"/>
              </w:rPr>
            </w:pPr>
          </w:p>
        </w:tc>
        <w:tc>
          <w:tcPr>
            <w:tcW w:w="4148" w:type="dxa"/>
          </w:tcPr>
          <w:p w14:paraId="6648128D"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Proporcionar instalaciones, servicios y materiales para el incidente. </w:t>
            </w:r>
          </w:p>
          <w:p w14:paraId="75FC8A27"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Apoyar exclusivamente a los que responden al incidente (a la Brigada de Emergencias)</w:t>
            </w:r>
          </w:p>
          <w:p w14:paraId="744CFFB0"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Garantizar la dotación necesaria para la atención</w:t>
            </w:r>
          </w:p>
          <w:p w14:paraId="48F9F727"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Preparar Plan de Atención Médica y Plan de Comunicaciones. </w:t>
            </w:r>
          </w:p>
        </w:tc>
      </w:tr>
      <w:tr w:rsidR="006C0B80" w14:paraId="4C2A677C" w14:textId="77777777">
        <w:trPr>
          <w:trHeight w:val="1652"/>
        </w:trPr>
        <w:tc>
          <w:tcPr>
            <w:tcW w:w="5420" w:type="dxa"/>
          </w:tcPr>
          <w:p w14:paraId="564F4981"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Coordinador General de Evacuación</w:t>
            </w:r>
          </w:p>
          <w:p w14:paraId="3AC3B4C0" w14:textId="77777777" w:rsidR="006C0B80" w:rsidRDefault="006C0B80">
            <w:pPr>
              <w:spacing w:before="60" w:after="60"/>
              <w:rPr>
                <w:rFonts w:ascii="Gill Sans" w:eastAsia="Gill Sans" w:hAnsi="Gill Sans" w:cs="Gill Sans"/>
                <w:sz w:val="24"/>
                <w:szCs w:val="24"/>
              </w:rPr>
            </w:pPr>
          </w:p>
          <w:p w14:paraId="00FA1042" w14:textId="4B468C8B"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w:t>
            </w:r>
          </w:p>
        </w:tc>
        <w:tc>
          <w:tcPr>
            <w:tcW w:w="4148" w:type="dxa"/>
          </w:tcPr>
          <w:p w14:paraId="144E53AD"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Asegurar la evacuación de todo el personal</w:t>
            </w:r>
          </w:p>
          <w:p w14:paraId="1BECC0F5"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Recibir la información de los coordinadores de evacuación (1 por cada empresa Contratista)</w:t>
            </w:r>
          </w:p>
          <w:p w14:paraId="64B34351" w14:textId="77777777" w:rsidR="006C0B80" w:rsidRDefault="00000000">
            <w:pPr>
              <w:numPr>
                <w:ilvl w:val="0"/>
                <w:numId w:val="7"/>
              </w:numPr>
              <w:spacing w:before="60" w:after="60" w:line="240" w:lineRule="auto"/>
              <w:rPr>
                <w:rFonts w:ascii="Gill Sans" w:eastAsia="Gill Sans" w:hAnsi="Gill Sans" w:cs="Gill Sans"/>
                <w:sz w:val="24"/>
                <w:szCs w:val="24"/>
              </w:rPr>
            </w:pPr>
            <w:r>
              <w:rPr>
                <w:rFonts w:ascii="Gill Sans" w:eastAsia="Gill Sans" w:hAnsi="Gill Sans" w:cs="Gill Sans"/>
                <w:sz w:val="24"/>
                <w:szCs w:val="24"/>
              </w:rPr>
              <w:t xml:space="preserve">Consolidar la información y pasarla al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del Incidente, informando novedades</w:t>
            </w:r>
          </w:p>
        </w:tc>
      </w:tr>
    </w:tbl>
    <w:p w14:paraId="11D0D52B" w14:textId="77777777" w:rsidR="006C0B80" w:rsidRDefault="006C0B80">
      <w:pPr>
        <w:rPr>
          <w:rFonts w:ascii="Gill Sans" w:eastAsia="Gill Sans" w:hAnsi="Gill Sans" w:cs="Gill Sans"/>
          <w:sz w:val="24"/>
          <w:szCs w:val="24"/>
        </w:rPr>
      </w:pPr>
    </w:p>
    <w:p w14:paraId="138E934A" w14:textId="77777777" w:rsidR="006C0B80" w:rsidRDefault="00000000">
      <w:pPr>
        <w:rPr>
          <w:rFonts w:ascii="Gill Sans" w:eastAsia="Gill Sans" w:hAnsi="Gill Sans" w:cs="Gill Sans"/>
          <w:b/>
          <w:smallCaps/>
          <w:sz w:val="24"/>
          <w:szCs w:val="24"/>
        </w:rPr>
      </w:pPr>
      <w:r>
        <w:rPr>
          <w:rFonts w:ascii="Gill Sans" w:eastAsia="Gill Sans" w:hAnsi="Gill Sans" w:cs="Gill Sans"/>
          <w:b/>
          <w:smallCaps/>
          <w:sz w:val="24"/>
          <w:szCs w:val="24"/>
        </w:rPr>
        <w:t>CONFORMACIÓN DEL AREA DE CONCENTRACION DE VICTIMAS (A.C.V.)</w:t>
      </w:r>
    </w:p>
    <w:p w14:paraId="5FB527FE" w14:textId="77777777" w:rsidR="006C0B80" w:rsidRDefault="006C0B80">
      <w:pPr>
        <w:jc w:val="right"/>
        <w:rPr>
          <w:rFonts w:ascii="Gill Sans" w:eastAsia="Gill Sans" w:hAnsi="Gill Sans" w:cs="Gill Sans"/>
          <w:b/>
          <w:smallCaps/>
          <w:sz w:val="24"/>
          <w:szCs w:val="24"/>
        </w:rPr>
      </w:pPr>
    </w:p>
    <w:p w14:paraId="43CC1842" w14:textId="77777777" w:rsidR="006C0B80" w:rsidRDefault="00000000">
      <w:pPr>
        <w:rPr>
          <w:rFonts w:ascii="Gill Sans" w:eastAsia="Gill Sans" w:hAnsi="Gill Sans" w:cs="Gill Sans"/>
          <w:b/>
          <w:smallCaps/>
          <w:sz w:val="24"/>
          <w:szCs w:val="24"/>
        </w:rPr>
      </w:pPr>
      <w:r>
        <w:rPr>
          <w:noProof/>
        </w:rPr>
        <mc:AlternateContent>
          <mc:Choice Requires="wps">
            <w:drawing>
              <wp:anchor distT="0" distB="0" distL="114300" distR="114300" simplePos="0" relativeHeight="251659264" behindDoc="0" locked="0" layoutInCell="1" hidden="0" allowOverlap="1" wp14:anchorId="5D0AE03C" wp14:editId="05494FC4">
                <wp:simplePos x="0" y="0"/>
                <wp:positionH relativeFrom="column">
                  <wp:posOffset>4787900</wp:posOffset>
                </wp:positionH>
                <wp:positionV relativeFrom="paragraph">
                  <wp:posOffset>50800</wp:posOffset>
                </wp:positionV>
                <wp:extent cx="1024255" cy="575945"/>
                <wp:effectExtent l="0" t="0" r="0" b="0"/>
                <wp:wrapSquare wrapText="bothSides" distT="0" distB="0" distL="114300" distR="114300"/>
                <wp:docPr id="219" name="Elipse 219"/>
                <wp:cNvGraphicFramePr/>
                <a:graphic xmlns:a="http://schemas.openxmlformats.org/drawingml/2006/main">
                  <a:graphicData uri="http://schemas.microsoft.com/office/word/2010/wordprocessingShape">
                    <wps:wsp>
                      <wps:cNvSpPr/>
                      <wps:spPr>
                        <a:xfrm>
                          <a:off x="4838635" y="3496790"/>
                          <a:ext cx="1014730" cy="566420"/>
                        </a:xfrm>
                        <a:prstGeom prst="ellipse">
                          <a:avLst/>
                        </a:prstGeom>
                        <a:solidFill>
                          <a:srgbClr val="FFFF00"/>
                        </a:solidFill>
                        <a:ln w="9525" cap="flat" cmpd="sng">
                          <a:solidFill>
                            <a:srgbClr val="000000"/>
                          </a:solidFill>
                          <a:prstDash val="solid"/>
                          <a:round/>
                          <a:headEnd type="none" w="sm" len="sm"/>
                          <a:tailEnd type="none" w="sm" len="sm"/>
                        </a:ln>
                      </wps:spPr>
                      <wps:txbx>
                        <w:txbxContent>
                          <w:p w14:paraId="130EF165" w14:textId="77777777" w:rsidR="006C0B80" w:rsidRDefault="00000000">
                            <w:pPr>
                              <w:spacing w:after="0" w:line="240" w:lineRule="auto"/>
                              <w:jc w:val="center"/>
                              <w:textDirection w:val="btLr"/>
                            </w:pPr>
                            <w:r>
                              <w:rPr>
                                <w:rFonts w:ascii="Arial Black" w:eastAsia="Arial Black" w:hAnsi="Arial Black" w:cs="Arial Black"/>
                                <w:b/>
                                <w:color w:val="000000"/>
                                <w:sz w:val="32"/>
                              </w:rPr>
                              <w:t>ACV</w:t>
                            </w:r>
                          </w:p>
                        </w:txbxContent>
                      </wps:txbx>
                      <wps:bodyPr spcFirstLastPara="1" wrap="square" lIns="91425" tIns="45700" rIns="91425" bIns="45700" anchor="ctr" anchorCtr="0">
                        <a:noAutofit/>
                      </wps:bodyPr>
                    </wps:wsp>
                  </a:graphicData>
                </a:graphic>
              </wp:anchor>
            </w:drawing>
          </mc:Choice>
          <mc:Fallback>
            <w:pict>
              <v:oval w14:anchorId="5D0AE03C" id="Elipse 219" o:spid="_x0000_s1027" style="position:absolute;margin-left:377pt;margin-top:4pt;width:80.65pt;height:45.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FsJAIAAEoEAAAOAAAAZHJzL2Uyb0RvYy54bWysVMGO2jAQvVfqP1i+lyQQWECEVbWUqtKq&#10;Rdr2AwbHIZYc2/UYCH/fsWEXaA+VqubgzNgvM2/Gb7J47DvNDtKjsqbixSDnTBpha2V2Ff/xff1h&#10;yhkGMDVoa2TFTxL54/L9u8XRzeXQtlbX0jMKYnB+dBVvQ3DzLEPRyg5wYJ00dNhY30Eg1++y2sOR&#10;onc6G+b5JDtaXztvhUSk3dX5kC9T/KaRInxrGpSB6YoTt5BWn9ZtXLPlAuY7D65V4kID/oFFB8pQ&#10;0rdQKwjA9l79EapTwlu0TRgI22W2aZSQqQaqpsh/q+alBSdTLdQcdG9twv8XVnw9vLiNpzYcHc6R&#10;zFhF3/guvokf6yteTkfTyWjM2anio3I2eZhdGif7wAQBirwoH0bUX0GI8WRSDhMgu0ZyHsNnaTsW&#10;jYpLrZXDWBvM4fCMgQgQ+hUVt9FqVa+V1snxu+2T9uwAdI9revLXBHcwbdix4rPxkLgKIDk1GgKZ&#10;nasrjmaX8t19gbeB8/RETRCXO1gktgJszwTS0Vk63u5NnUTUSqg/mZqFkyOdG1I7j2Sw40xLmg0y&#10;Ei6A0n/HEQFtiMf1VqIV+m3PFNVSxFhxZ2vr08YzdGKtiOMzYNiAJwkXlJ1kTXl/7sETF/3FkG5m&#10;RRmbE5JTjh+oj8zfnmxvT8CI1tK0iOA5OztPIU1PvBRjP+6DbVS6vCuZC2sSbOrjZbjiRNz6CXX9&#10;BSx/AQAA//8DAFBLAwQUAAYACAAAACEARSmDft4AAAAIAQAADwAAAGRycy9kb3ducmV2LnhtbEyP&#10;QU/DMAyF70j8h8hI3Fg6oFtbmk4ICQmVXRgc4OY2oa1onCpJt/LvMSc42dZ7ev5euVvsKI7Gh8GR&#10;gvUqAWGodXqgTsHb6+NVBiJEJI2jI6Pg2wTYVednJRbanejFHA+xExxCoUAFfYxTIWVoe2MxrNxk&#10;iLVP5y1GPn0ntccTh9tRXifJRlociD/0OJmH3rRfh9kqGPZPTe2tf/94ninNsa2nfFMrdXmx3N+B&#10;iGaJf2b4xWd0qJipcTPpIEYF2/SWu0QFGQ/W83V6A6LhJduCrEr5v0D1AwAA//8DAFBLAQItABQA&#10;BgAIAAAAIQC2gziS/gAAAOEBAAATAAAAAAAAAAAAAAAAAAAAAABbQ29udGVudF9UeXBlc10ueG1s&#10;UEsBAi0AFAAGAAgAAAAhADj9If/WAAAAlAEAAAsAAAAAAAAAAAAAAAAALwEAAF9yZWxzLy5yZWxz&#10;UEsBAi0AFAAGAAgAAAAhANZsoWwkAgAASgQAAA4AAAAAAAAAAAAAAAAALgIAAGRycy9lMm9Eb2Mu&#10;eG1sUEsBAi0AFAAGAAgAAAAhAEUpg37eAAAACAEAAA8AAAAAAAAAAAAAAAAAfgQAAGRycy9kb3du&#10;cmV2LnhtbFBLBQYAAAAABAAEAPMAAACJBQAAAAA=&#10;" fillcolor="yellow">
                <v:stroke startarrowwidth="narrow" startarrowlength="short" endarrowwidth="narrow" endarrowlength="short"/>
                <v:textbox inset="2.53958mm,1.2694mm,2.53958mm,1.2694mm">
                  <w:txbxContent>
                    <w:p w14:paraId="130EF165" w14:textId="77777777" w:rsidR="006C0B80" w:rsidRDefault="00000000">
                      <w:pPr>
                        <w:spacing w:after="0" w:line="240" w:lineRule="auto"/>
                        <w:jc w:val="center"/>
                        <w:textDirection w:val="btLr"/>
                      </w:pPr>
                      <w:r>
                        <w:rPr>
                          <w:rFonts w:ascii="Arial Black" w:eastAsia="Arial Black" w:hAnsi="Arial Black" w:cs="Arial Black"/>
                          <w:b/>
                          <w:color w:val="000000"/>
                          <w:sz w:val="32"/>
                        </w:rPr>
                        <w:t>ACV</w:t>
                      </w:r>
                    </w:p>
                  </w:txbxContent>
                </v:textbox>
                <w10:wrap type="square"/>
              </v:oval>
            </w:pict>
          </mc:Fallback>
        </mc:AlternateContent>
      </w:r>
    </w:p>
    <w:p w14:paraId="07CB85C7" w14:textId="77777777" w:rsidR="006C0B80" w:rsidRDefault="006C0B80">
      <w:pPr>
        <w:rPr>
          <w:rFonts w:ascii="Gill Sans" w:eastAsia="Gill Sans" w:hAnsi="Gill Sans" w:cs="Gill Sans"/>
          <w:b/>
          <w:smallCaps/>
          <w:sz w:val="24"/>
          <w:szCs w:val="24"/>
        </w:rPr>
      </w:pPr>
    </w:p>
    <w:p w14:paraId="25D7E90E" w14:textId="77777777" w:rsidR="006C0B80" w:rsidRDefault="006C0B80">
      <w:pPr>
        <w:rPr>
          <w:rFonts w:ascii="Gill Sans" w:eastAsia="Gill Sans" w:hAnsi="Gill Sans" w:cs="Gill Sans"/>
          <w:b/>
          <w:smallCaps/>
          <w:sz w:val="24"/>
          <w:szCs w:val="24"/>
        </w:rPr>
      </w:pPr>
    </w:p>
    <w:p w14:paraId="671475AE" w14:textId="77777777" w:rsidR="006C0B80" w:rsidRDefault="006C0B80">
      <w:pPr>
        <w:rPr>
          <w:rFonts w:ascii="Gill Sans" w:eastAsia="Gill Sans" w:hAnsi="Gill Sans" w:cs="Gill Sans"/>
          <w:b/>
          <w:smallCaps/>
          <w:sz w:val="24"/>
          <w:szCs w:val="24"/>
        </w:rPr>
      </w:pPr>
    </w:p>
    <w:tbl>
      <w:tblPr>
        <w:tblStyle w:val="a4"/>
        <w:tblW w:w="914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3722"/>
      </w:tblGrid>
      <w:tr w:rsidR="006C0B80" w14:paraId="61612E90" w14:textId="77777777">
        <w:tc>
          <w:tcPr>
            <w:tcW w:w="5420" w:type="dxa"/>
          </w:tcPr>
          <w:p w14:paraId="16F38BE0" w14:textId="77777777" w:rsidR="006C0B80" w:rsidRDefault="00000000">
            <w:pPr>
              <w:spacing w:before="60" w:after="60"/>
              <w:rPr>
                <w:rFonts w:ascii="Gill Sans" w:eastAsia="Gill Sans" w:hAnsi="Gill Sans" w:cs="Gill Sans"/>
                <w:b/>
                <w:sz w:val="24"/>
                <w:szCs w:val="24"/>
              </w:rPr>
            </w:pPr>
            <w:r>
              <w:rPr>
                <w:rFonts w:ascii="Gill Sans" w:eastAsia="Gill Sans" w:hAnsi="Gill Sans" w:cs="Gill Sans"/>
                <w:b/>
                <w:sz w:val="24"/>
                <w:szCs w:val="24"/>
              </w:rPr>
              <w:t>Nombre</w:t>
            </w:r>
          </w:p>
        </w:tc>
        <w:tc>
          <w:tcPr>
            <w:tcW w:w="3722" w:type="dxa"/>
          </w:tcPr>
          <w:p w14:paraId="1849C6ED" w14:textId="77777777" w:rsidR="006C0B80" w:rsidRDefault="00000000">
            <w:pPr>
              <w:spacing w:before="60" w:after="60"/>
              <w:rPr>
                <w:rFonts w:ascii="Gill Sans" w:eastAsia="Gill Sans" w:hAnsi="Gill Sans" w:cs="Gill Sans"/>
                <w:b/>
                <w:sz w:val="24"/>
                <w:szCs w:val="24"/>
              </w:rPr>
            </w:pPr>
            <w:r>
              <w:rPr>
                <w:rFonts w:ascii="Gill Sans" w:eastAsia="Gill Sans" w:hAnsi="Gill Sans" w:cs="Gill Sans"/>
                <w:b/>
                <w:sz w:val="24"/>
                <w:szCs w:val="24"/>
              </w:rPr>
              <w:t>Actividad</w:t>
            </w:r>
          </w:p>
        </w:tc>
      </w:tr>
      <w:tr w:rsidR="006C0B80" w14:paraId="160714FE" w14:textId="77777777">
        <w:tc>
          <w:tcPr>
            <w:tcW w:w="5420" w:type="dxa"/>
          </w:tcPr>
          <w:p w14:paraId="68443A8E"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Brigadista</w:t>
            </w:r>
          </w:p>
          <w:p w14:paraId="1C87372D" w14:textId="45303CA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 xml:space="preserve">  </w:t>
            </w:r>
            <w:r w:rsidR="008E29F4">
              <w:rPr>
                <w:rFonts w:ascii="Gill Sans" w:eastAsia="Gill Sans" w:hAnsi="Gill Sans" w:cs="Gill Sans"/>
                <w:sz w:val="24"/>
                <w:szCs w:val="24"/>
              </w:rPr>
              <w:t>___________________________________</w:t>
            </w:r>
          </w:p>
        </w:tc>
        <w:tc>
          <w:tcPr>
            <w:tcW w:w="3722" w:type="dxa"/>
          </w:tcPr>
          <w:p w14:paraId="0A5C67CF"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 xml:space="preserve">Coordinar la estabilización y atención de las victimas que lleguen al ACV </w:t>
            </w:r>
          </w:p>
        </w:tc>
      </w:tr>
      <w:tr w:rsidR="006C0B80" w14:paraId="6C7E259C" w14:textId="77777777">
        <w:tc>
          <w:tcPr>
            <w:tcW w:w="5420" w:type="dxa"/>
          </w:tcPr>
          <w:p w14:paraId="28BD0EDE"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lastRenderedPageBreak/>
              <w:t>Brigadista</w:t>
            </w:r>
          </w:p>
          <w:p w14:paraId="77F03622" w14:textId="19F4D5FC"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______________________________________</w:t>
            </w:r>
          </w:p>
        </w:tc>
        <w:tc>
          <w:tcPr>
            <w:tcW w:w="3722" w:type="dxa"/>
          </w:tcPr>
          <w:p w14:paraId="5559AE3C"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Registro de datos de todos las Victimas</w:t>
            </w:r>
          </w:p>
        </w:tc>
      </w:tr>
    </w:tbl>
    <w:p w14:paraId="3E75CE81" w14:textId="77777777" w:rsidR="006C0B80" w:rsidRDefault="006C0B80">
      <w:pPr>
        <w:rPr>
          <w:rFonts w:ascii="Gill Sans" w:eastAsia="Gill Sans" w:hAnsi="Gill Sans" w:cs="Gill Sans"/>
          <w:sz w:val="24"/>
          <w:szCs w:val="24"/>
        </w:rPr>
      </w:pPr>
    </w:p>
    <w:p w14:paraId="487FF604" w14:textId="77777777" w:rsidR="006C0B80" w:rsidRDefault="006C0B80">
      <w:pPr>
        <w:rPr>
          <w:rFonts w:ascii="Gill Sans" w:eastAsia="Gill Sans" w:hAnsi="Gill Sans" w:cs="Gill Sans"/>
          <w:sz w:val="24"/>
          <w:szCs w:val="24"/>
        </w:rPr>
      </w:pPr>
    </w:p>
    <w:p w14:paraId="700DD868" w14:textId="77777777" w:rsidR="006C0B80" w:rsidRDefault="006C0B80">
      <w:pPr>
        <w:rPr>
          <w:rFonts w:ascii="Gill Sans" w:eastAsia="Gill Sans" w:hAnsi="Gill Sans" w:cs="Gill Sans"/>
          <w:sz w:val="24"/>
          <w:szCs w:val="24"/>
        </w:rPr>
      </w:pPr>
    </w:p>
    <w:p w14:paraId="5E340FA1" w14:textId="77777777" w:rsidR="006C0B80" w:rsidRDefault="00000000">
      <w:pPr>
        <w:rPr>
          <w:rFonts w:ascii="Gill Sans" w:eastAsia="Gill Sans" w:hAnsi="Gill Sans" w:cs="Gill Sans"/>
          <w:b/>
          <w:sz w:val="24"/>
          <w:szCs w:val="24"/>
        </w:rPr>
      </w:pPr>
      <w:r>
        <w:rPr>
          <w:rFonts w:ascii="Gill Sans" w:eastAsia="Gill Sans" w:hAnsi="Gill Sans" w:cs="Gill Sans"/>
          <w:b/>
          <w:sz w:val="24"/>
          <w:szCs w:val="24"/>
        </w:rPr>
        <w:t>CONFORMACION EQUIPOS DE AVANZADA</w:t>
      </w:r>
    </w:p>
    <w:p w14:paraId="0E488B74" w14:textId="77777777" w:rsidR="006C0B80" w:rsidRDefault="006C0B80">
      <w:pPr>
        <w:rPr>
          <w:rFonts w:ascii="Gill Sans" w:eastAsia="Gill Sans" w:hAnsi="Gill Sans" w:cs="Gill Sans"/>
          <w:sz w:val="24"/>
          <w:szCs w:val="24"/>
        </w:rPr>
      </w:pPr>
    </w:p>
    <w:tbl>
      <w:tblPr>
        <w:tblStyle w:val="a5"/>
        <w:tblW w:w="914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3722"/>
      </w:tblGrid>
      <w:tr w:rsidR="006C0B80" w14:paraId="6D12EFC0" w14:textId="77777777">
        <w:tc>
          <w:tcPr>
            <w:tcW w:w="5420" w:type="dxa"/>
          </w:tcPr>
          <w:p w14:paraId="101A8D34" w14:textId="77777777" w:rsidR="006C0B80" w:rsidRDefault="00000000">
            <w:pPr>
              <w:spacing w:before="60" w:after="60"/>
              <w:rPr>
                <w:rFonts w:ascii="Gill Sans" w:eastAsia="Gill Sans" w:hAnsi="Gill Sans" w:cs="Gill Sans"/>
                <w:b/>
                <w:sz w:val="24"/>
                <w:szCs w:val="24"/>
              </w:rPr>
            </w:pPr>
            <w:r>
              <w:rPr>
                <w:rFonts w:ascii="Gill Sans" w:eastAsia="Gill Sans" w:hAnsi="Gill Sans" w:cs="Gill Sans"/>
                <w:b/>
                <w:sz w:val="24"/>
                <w:szCs w:val="24"/>
              </w:rPr>
              <w:t>Nombre</w:t>
            </w:r>
          </w:p>
        </w:tc>
        <w:tc>
          <w:tcPr>
            <w:tcW w:w="3722" w:type="dxa"/>
          </w:tcPr>
          <w:p w14:paraId="65A7AFDF" w14:textId="77777777" w:rsidR="006C0B80" w:rsidRDefault="00000000">
            <w:pPr>
              <w:spacing w:before="60" w:after="60"/>
              <w:rPr>
                <w:rFonts w:ascii="Gill Sans" w:eastAsia="Gill Sans" w:hAnsi="Gill Sans" w:cs="Gill Sans"/>
                <w:b/>
                <w:sz w:val="24"/>
                <w:szCs w:val="24"/>
              </w:rPr>
            </w:pPr>
            <w:r>
              <w:rPr>
                <w:rFonts w:ascii="Gill Sans" w:eastAsia="Gill Sans" w:hAnsi="Gill Sans" w:cs="Gill Sans"/>
                <w:b/>
                <w:sz w:val="24"/>
                <w:szCs w:val="24"/>
              </w:rPr>
              <w:t>Actividad</w:t>
            </w:r>
          </w:p>
        </w:tc>
      </w:tr>
      <w:tr w:rsidR="006C0B80" w14:paraId="4A820646" w14:textId="77777777">
        <w:tc>
          <w:tcPr>
            <w:tcW w:w="5420" w:type="dxa"/>
          </w:tcPr>
          <w:p w14:paraId="0A848E9E"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Brigadista</w:t>
            </w:r>
          </w:p>
          <w:p w14:paraId="1A5FEC3D" w14:textId="2CBC8F8C"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w:t>
            </w:r>
          </w:p>
        </w:tc>
        <w:tc>
          <w:tcPr>
            <w:tcW w:w="3722" w:type="dxa"/>
          </w:tcPr>
          <w:p w14:paraId="6CF69369"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 xml:space="preserve">Coordinar </w:t>
            </w:r>
          </w:p>
        </w:tc>
      </w:tr>
      <w:tr w:rsidR="006C0B80" w14:paraId="37F79E22" w14:textId="77777777">
        <w:tc>
          <w:tcPr>
            <w:tcW w:w="5420" w:type="dxa"/>
          </w:tcPr>
          <w:p w14:paraId="79379141"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Brigadista</w:t>
            </w:r>
          </w:p>
          <w:p w14:paraId="63CC650B" w14:textId="7A4B52EF" w:rsidR="006C0B80" w:rsidRDefault="008E29F4">
            <w:pPr>
              <w:spacing w:before="60" w:after="60"/>
              <w:rPr>
                <w:rFonts w:ascii="Gill Sans" w:eastAsia="Gill Sans" w:hAnsi="Gill Sans" w:cs="Gill Sans"/>
                <w:sz w:val="24"/>
                <w:szCs w:val="24"/>
              </w:rPr>
            </w:pPr>
            <w:r>
              <w:rPr>
                <w:rFonts w:ascii="Gill Sans" w:eastAsia="Gill Sans" w:hAnsi="Gill Sans" w:cs="Gill Sans"/>
                <w:sz w:val="24"/>
                <w:szCs w:val="24"/>
              </w:rPr>
              <w:t>______________________________________</w:t>
            </w:r>
          </w:p>
        </w:tc>
        <w:tc>
          <w:tcPr>
            <w:tcW w:w="3722" w:type="dxa"/>
          </w:tcPr>
          <w:p w14:paraId="334D4FB5" w14:textId="77777777" w:rsidR="006C0B80" w:rsidRDefault="00000000">
            <w:pPr>
              <w:spacing w:before="60" w:after="60"/>
              <w:rPr>
                <w:rFonts w:ascii="Gill Sans" w:eastAsia="Gill Sans" w:hAnsi="Gill Sans" w:cs="Gill Sans"/>
                <w:sz w:val="24"/>
                <w:szCs w:val="24"/>
              </w:rPr>
            </w:pPr>
            <w:r>
              <w:rPr>
                <w:rFonts w:ascii="Gill Sans" w:eastAsia="Gill Sans" w:hAnsi="Gill Sans" w:cs="Gill Sans"/>
                <w:sz w:val="24"/>
                <w:szCs w:val="24"/>
              </w:rPr>
              <w:t>Control del evento, ubicación y evacuación de lesionados</w:t>
            </w:r>
          </w:p>
        </w:tc>
      </w:tr>
    </w:tbl>
    <w:p w14:paraId="317A4DDA" w14:textId="77777777" w:rsidR="006C0B80" w:rsidRDefault="006C0B80">
      <w:pPr>
        <w:pStyle w:val="Ttulo2"/>
        <w:rPr>
          <w:rFonts w:ascii="Gill Sans" w:eastAsia="Gill Sans" w:hAnsi="Gill Sans" w:cs="Gill Sans"/>
          <w:sz w:val="24"/>
          <w:szCs w:val="24"/>
        </w:rPr>
      </w:pPr>
    </w:p>
    <w:p w14:paraId="3C097352" w14:textId="77777777" w:rsidR="006C0B80" w:rsidRDefault="006C0B80">
      <w:pPr>
        <w:rPr>
          <w:rFonts w:ascii="Gill Sans" w:eastAsia="Gill Sans" w:hAnsi="Gill Sans" w:cs="Gill Sans"/>
          <w:sz w:val="24"/>
          <w:szCs w:val="24"/>
        </w:rPr>
      </w:pPr>
    </w:p>
    <w:p w14:paraId="5199E36F" w14:textId="77777777" w:rsidR="006C0B80" w:rsidRDefault="006C0B80">
      <w:pPr>
        <w:rPr>
          <w:rFonts w:ascii="Gill Sans" w:eastAsia="Gill Sans" w:hAnsi="Gill Sans" w:cs="Gill Sans"/>
          <w:sz w:val="24"/>
          <w:szCs w:val="24"/>
        </w:rPr>
      </w:pPr>
    </w:p>
    <w:p w14:paraId="17B70094" w14:textId="77777777" w:rsidR="006C0B80" w:rsidRDefault="00000000">
      <w:pPr>
        <w:pStyle w:val="Ttulo2"/>
        <w:ind w:left="709" w:hanging="425"/>
        <w:jc w:val="center"/>
        <w:rPr>
          <w:rFonts w:ascii="Gill Sans" w:eastAsia="Gill Sans" w:hAnsi="Gill Sans" w:cs="Gill Sans"/>
          <w:b/>
          <w:color w:val="000000"/>
          <w:sz w:val="24"/>
          <w:szCs w:val="24"/>
        </w:rPr>
      </w:pPr>
      <w:bookmarkStart w:id="0" w:name="_heading=h.gjdgxs" w:colFirst="0" w:colLast="0"/>
      <w:bookmarkEnd w:id="0"/>
      <w:r>
        <w:rPr>
          <w:rFonts w:ascii="Gill Sans" w:eastAsia="Gill Sans" w:hAnsi="Gill Sans" w:cs="Gill Sans"/>
          <w:b/>
          <w:color w:val="000000"/>
          <w:sz w:val="24"/>
          <w:szCs w:val="24"/>
        </w:rPr>
        <w:t>2.  PROCEDIMIENTOS PARA EL COMANDANTE DE INCIDENTE</w:t>
      </w:r>
    </w:p>
    <w:p w14:paraId="629DECC7" w14:textId="77777777" w:rsidR="006C0B80" w:rsidRDefault="00000000">
      <w:pPr>
        <w:tabs>
          <w:tab w:val="left" w:pos="0"/>
          <w:tab w:val="left" w:pos="142"/>
        </w:tabs>
        <w:spacing w:before="60" w:after="60"/>
        <w:ind w:left="709" w:hanging="425"/>
        <w:jc w:val="both"/>
        <w:rPr>
          <w:rFonts w:ascii="Gill Sans" w:eastAsia="Gill Sans" w:hAnsi="Gill Sans" w:cs="Gill Sans"/>
          <w:b/>
          <w:sz w:val="24"/>
          <w:szCs w:val="24"/>
        </w:rPr>
      </w:pPr>
      <w:r>
        <w:rPr>
          <w:rFonts w:ascii="Gill Sans" w:eastAsia="Gill Sans" w:hAnsi="Gill Sans" w:cs="Gill Sans"/>
          <w:b/>
          <w:sz w:val="24"/>
          <w:szCs w:val="24"/>
        </w:rPr>
        <w:t>DURANTE EL EVENTO</w:t>
      </w:r>
    </w:p>
    <w:p w14:paraId="5F918547"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sz w:val="24"/>
          <w:szCs w:val="24"/>
        </w:rPr>
      </w:pPr>
      <w:r>
        <w:rPr>
          <w:rFonts w:ascii="Gill Sans" w:eastAsia="Gill Sans" w:hAnsi="Gill Sans" w:cs="Gill Sans"/>
          <w:sz w:val="24"/>
          <w:szCs w:val="24"/>
        </w:rPr>
        <w:t xml:space="preserve">Comunicarse con el área afectada </w:t>
      </w:r>
    </w:p>
    <w:p w14:paraId="6CB2DFB7"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t>Notificar por radio, que ha asumido la Dirección de la respuesta a la emergencia e indicará el lugar en el cual está ubicado. (Puesto de Comando)</w:t>
      </w:r>
    </w:p>
    <w:p w14:paraId="253D510A"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t>Solicitar al Coordinador de Brigada en el Sitio, un reporte inicial de la situación.</w:t>
      </w:r>
    </w:p>
    <w:p w14:paraId="3C5AB34A"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sz w:val="24"/>
          <w:szCs w:val="24"/>
        </w:rPr>
      </w:pPr>
      <w:r>
        <w:rPr>
          <w:rFonts w:ascii="Gill Sans" w:eastAsia="Gill Sans" w:hAnsi="Gill Sans" w:cs="Gill Sans"/>
          <w:sz w:val="24"/>
          <w:szCs w:val="24"/>
        </w:rPr>
        <w:t>De acuerdo con el reporte recibido, y siguiendo los lineamentos de la Guía Táctica o procedimiento correspondiente al tipo de evento reportado, supervisará las acciones a desarrollar y los objetivos a lograr.</w:t>
      </w:r>
    </w:p>
    <w:p w14:paraId="7E9D02BC"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Atender las solicitudes de recursos por parte del Coordinador de la Brigada, coordinar la consecución de </w:t>
      </w:r>
      <w:proofErr w:type="gramStart"/>
      <w:r>
        <w:rPr>
          <w:rFonts w:ascii="Gill Sans" w:eastAsia="Gill Sans" w:hAnsi="Gill Sans" w:cs="Gill Sans"/>
          <w:color w:val="000000"/>
          <w:sz w:val="24"/>
          <w:szCs w:val="24"/>
        </w:rPr>
        <w:t>los mismos</w:t>
      </w:r>
      <w:proofErr w:type="gramEnd"/>
      <w:r>
        <w:rPr>
          <w:rFonts w:ascii="Gill Sans" w:eastAsia="Gill Sans" w:hAnsi="Gill Sans" w:cs="Gill Sans"/>
          <w:color w:val="000000"/>
          <w:sz w:val="24"/>
          <w:szCs w:val="24"/>
        </w:rPr>
        <w:t xml:space="preserve"> con los Equipos de Apoyo o con los Grupos de Ayuda Externa, ya sean institucionales o externos</w:t>
      </w:r>
    </w:p>
    <w:p w14:paraId="687ED2DE"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t>Controlar el proceso de comunicación, interviniendo cuando a su criterio se esté haciendo uso inadecuado de los canales de radio.</w:t>
      </w:r>
    </w:p>
    <w:p w14:paraId="646C7021"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bookmarkStart w:id="1" w:name="_heading=h.30j0zll" w:colFirst="0" w:colLast="0"/>
      <w:bookmarkEnd w:id="1"/>
      <w:r>
        <w:rPr>
          <w:rFonts w:ascii="Gill Sans" w:eastAsia="Gill Sans" w:hAnsi="Gill Sans" w:cs="Gill Sans"/>
          <w:color w:val="000000"/>
          <w:sz w:val="24"/>
          <w:szCs w:val="24"/>
        </w:rPr>
        <w:t xml:space="preserve">Si la condición lo amerita notificar al Numero de Emergencias </w:t>
      </w:r>
    </w:p>
    <w:p w14:paraId="2F1687E4" w14:textId="77777777" w:rsidR="006C0B80" w:rsidRDefault="00000000">
      <w:pPr>
        <w:numPr>
          <w:ilvl w:val="0"/>
          <w:numId w:val="1"/>
        </w:numPr>
        <w:tabs>
          <w:tab w:val="left" w:pos="0"/>
          <w:tab w:val="left" w:pos="142"/>
        </w:tabs>
        <w:spacing w:before="60" w:after="6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lastRenderedPageBreak/>
        <w:t>Cuando se requiera realizar relevos de la jefatura de la emergencia se debe notificar el cambio por vía radio, para informar a todos los involucrados con el evento.</w:t>
      </w:r>
    </w:p>
    <w:p w14:paraId="0E6810DF" w14:textId="77777777" w:rsidR="006C0B80" w:rsidRDefault="006C0B80">
      <w:pPr>
        <w:tabs>
          <w:tab w:val="left" w:pos="0"/>
          <w:tab w:val="left" w:pos="142"/>
        </w:tabs>
        <w:spacing w:before="60" w:after="60"/>
        <w:ind w:left="709" w:hanging="425"/>
        <w:jc w:val="both"/>
        <w:rPr>
          <w:rFonts w:ascii="Gill Sans" w:eastAsia="Gill Sans" w:hAnsi="Gill Sans" w:cs="Gill Sans"/>
          <w:b/>
          <w:color w:val="000000"/>
          <w:sz w:val="24"/>
          <w:szCs w:val="24"/>
        </w:rPr>
      </w:pPr>
    </w:p>
    <w:p w14:paraId="495BE2B9" w14:textId="77777777" w:rsidR="006C0B80" w:rsidRDefault="00000000">
      <w:pPr>
        <w:tabs>
          <w:tab w:val="left" w:pos="0"/>
          <w:tab w:val="left" w:pos="142"/>
        </w:tabs>
        <w:spacing w:before="60" w:after="60"/>
        <w:ind w:left="709" w:hanging="425"/>
        <w:jc w:val="both"/>
        <w:rPr>
          <w:rFonts w:ascii="Gill Sans" w:eastAsia="Gill Sans" w:hAnsi="Gill Sans" w:cs="Gill Sans"/>
          <w:b/>
          <w:color w:val="000000"/>
          <w:sz w:val="24"/>
          <w:szCs w:val="24"/>
        </w:rPr>
      </w:pPr>
      <w:r>
        <w:rPr>
          <w:rFonts w:ascii="Gill Sans" w:eastAsia="Gill Sans" w:hAnsi="Gill Sans" w:cs="Gill Sans"/>
          <w:b/>
          <w:color w:val="000000"/>
          <w:sz w:val="24"/>
          <w:szCs w:val="24"/>
        </w:rPr>
        <w:t>DESPUÉS DEL EVENTO</w:t>
      </w:r>
    </w:p>
    <w:p w14:paraId="6515B762" w14:textId="77777777" w:rsidR="006C0B80" w:rsidRDefault="00000000">
      <w:pPr>
        <w:numPr>
          <w:ilvl w:val="0"/>
          <w:numId w:val="3"/>
        </w:numPr>
        <w:tabs>
          <w:tab w:val="left" w:pos="0"/>
          <w:tab w:val="left" w:pos="142"/>
        </w:tabs>
        <w:spacing w:before="60" w:after="60" w:line="240" w:lineRule="auto"/>
        <w:ind w:left="709" w:hanging="425"/>
        <w:jc w:val="both"/>
        <w:rPr>
          <w:rFonts w:ascii="Gill Sans" w:eastAsia="Gill Sans" w:hAnsi="Gill Sans" w:cs="Gill Sans"/>
          <w:sz w:val="24"/>
          <w:szCs w:val="24"/>
        </w:rPr>
      </w:pPr>
      <w:bookmarkStart w:id="2" w:name="_heading=h.1fob9te" w:colFirst="0" w:colLast="0"/>
      <w:bookmarkEnd w:id="2"/>
      <w:r>
        <w:rPr>
          <w:rFonts w:ascii="Gill Sans" w:eastAsia="Gill Sans" w:hAnsi="Gill Sans" w:cs="Gill Sans"/>
          <w:color w:val="000000"/>
          <w:sz w:val="24"/>
          <w:szCs w:val="24"/>
        </w:rPr>
        <w:t>Convocar al Comité de Emergencias, al Coordinador de Brigada y Coordinadores de Evacuación, a una reunión de análisis para evaluar el desempeño del Plan, las consecuencias del siniestro y para coordinar las acciones tendientes al proceso de recuperación.</w:t>
      </w:r>
    </w:p>
    <w:p w14:paraId="0D292530" w14:textId="092CB0EA" w:rsidR="006C0B80" w:rsidRDefault="00000000">
      <w:pPr>
        <w:numPr>
          <w:ilvl w:val="0"/>
          <w:numId w:val="3"/>
        </w:numPr>
        <w:tabs>
          <w:tab w:val="left" w:pos="0"/>
          <w:tab w:val="left" w:pos="142"/>
        </w:tabs>
        <w:spacing w:before="60" w:after="60" w:line="240" w:lineRule="auto"/>
        <w:ind w:left="709" w:hanging="425"/>
        <w:jc w:val="both"/>
        <w:rPr>
          <w:rFonts w:ascii="Gill Sans" w:eastAsia="Gill Sans" w:hAnsi="Gill Sans" w:cs="Gill Sans"/>
          <w:sz w:val="24"/>
          <w:szCs w:val="24"/>
        </w:rPr>
      </w:pPr>
      <w:r>
        <w:rPr>
          <w:rFonts w:ascii="Gill Sans" w:eastAsia="Gill Sans" w:hAnsi="Gill Sans" w:cs="Gill Sans"/>
          <w:color w:val="000000"/>
          <w:sz w:val="24"/>
          <w:szCs w:val="24"/>
        </w:rPr>
        <w:t xml:space="preserve"> </w:t>
      </w:r>
      <w:r>
        <w:rPr>
          <w:rFonts w:ascii="Gill Sans" w:eastAsia="Gill Sans" w:hAnsi="Gill Sans" w:cs="Gill Sans"/>
          <w:sz w:val="24"/>
          <w:szCs w:val="24"/>
        </w:rPr>
        <w:t xml:space="preserve">Elaborar un informe para la Gerencia General con copia al Comité de Emergencias y el informe de la investigación de las causas del evento y las </w:t>
      </w:r>
      <w:r w:rsidR="008E29F4">
        <w:rPr>
          <w:rFonts w:ascii="Gill Sans" w:eastAsia="Gill Sans" w:hAnsi="Gill Sans" w:cs="Gill Sans"/>
          <w:sz w:val="24"/>
          <w:szCs w:val="24"/>
        </w:rPr>
        <w:t>pérdidas</w:t>
      </w:r>
      <w:r>
        <w:rPr>
          <w:rFonts w:ascii="Gill Sans" w:eastAsia="Gill Sans" w:hAnsi="Gill Sans" w:cs="Gill Sans"/>
          <w:sz w:val="24"/>
          <w:szCs w:val="24"/>
        </w:rPr>
        <w:t xml:space="preserve"> ocasionadas.</w:t>
      </w:r>
    </w:p>
    <w:p w14:paraId="7E845C34" w14:textId="77777777" w:rsidR="006C0B80" w:rsidRDefault="00000000">
      <w:pPr>
        <w:pBdr>
          <w:top w:val="nil"/>
          <w:left w:val="nil"/>
          <w:bottom w:val="nil"/>
          <w:right w:val="nil"/>
          <w:between w:val="nil"/>
        </w:pBdr>
        <w:spacing w:before="240" w:after="120" w:line="240" w:lineRule="auto"/>
        <w:ind w:left="709" w:hanging="425"/>
        <w:rPr>
          <w:rFonts w:ascii="Gill Sans" w:eastAsia="Gill Sans" w:hAnsi="Gill Sans" w:cs="Gill Sans"/>
          <w:b/>
          <w:color w:val="000000"/>
          <w:sz w:val="24"/>
          <w:szCs w:val="24"/>
        </w:rPr>
      </w:pPr>
      <w:r>
        <w:rPr>
          <w:rFonts w:ascii="Gill Sans" w:eastAsia="Gill Sans" w:hAnsi="Gill Sans" w:cs="Gill Sans"/>
          <w:b/>
          <w:color w:val="000000"/>
          <w:sz w:val="24"/>
          <w:szCs w:val="24"/>
        </w:rPr>
        <w:t xml:space="preserve">PROCEDIMIENTOS PARA EL COORDINADOR OPERATIVO                  </w:t>
      </w:r>
      <w:proofErr w:type="gramStart"/>
      <w:r>
        <w:rPr>
          <w:rFonts w:ascii="Gill Sans" w:eastAsia="Gill Sans" w:hAnsi="Gill Sans" w:cs="Gill Sans"/>
          <w:b/>
          <w:color w:val="000000"/>
          <w:sz w:val="24"/>
          <w:szCs w:val="24"/>
        </w:rPr>
        <w:t xml:space="preserve">   (</w:t>
      </w:r>
      <w:proofErr w:type="gramEnd"/>
      <w:r>
        <w:rPr>
          <w:rFonts w:ascii="Gill Sans" w:eastAsia="Gill Sans" w:hAnsi="Gill Sans" w:cs="Gill Sans"/>
          <w:b/>
          <w:color w:val="000000"/>
          <w:sz w:val="24"/>
          <w:szCs w:val="24"/>
        </w:rPr>
        <w:t>COORDINADOR DE LA BRIGADA)</w:t>
      </w:r>
    </w:p>
    <w:p w14:paraId="36D238D1" w14:textId="77777777" w:rsidR="006C0B80" w:rsidRDefault="00000000">
      <w:pPr>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Se trasladará al lugar donde se ha presentado el siniestro llevando consigo su dotación (Chaleco y casco) y un equipo de Radio, sintonizado en canal frecuencia de emergencias </w:t>
      </w:r>
    </w:p>
    <w:p w14:paraId="39DA8291" w14:textId="77777777" w:rsidR="006C0B80" w:rsidRDefault="00000000">
      <w:pPr>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Notificará por radio al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 Incidentes, indicando que ya se encuentra en el sitio del siniestro y que ha asumido las labores de coordinación y supervisión de la Brigada.</w:t>
      </w:r>
    </w:p>
    <w:p w14:paraId="0ECFC9F3"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Evaluará la situación para poder tomar decisiones operativas “in situ”</w:t>
      </w:r>
    </w:p>
    <w:p w14:paraId="54831783"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Ordenará o desarrollará una acción de "búsqueda primaria" para determinar la existencia o no de víctimas, ordenando si fuera el caso las acciones de rescate o de Atención Pre Hospitalaria que sea necesaria.</w:t>
      </w:r>
    </w:p>
    <w:p w14:paraId="4429EB2F"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Verificará el tipo y las condiciones del siniestro y las notificará al Comandante de Incidentes, Dirigirá, coordinará y supervisará las acciones de respuesta requeridas, según los lineamentos y criterios establecidos en la </w:t>
      </w:r>
      <w:proofErr w:type="spellStart"/>
      <w:r>
        <w:rPr>
          <w:rFonts w:ascii="Gill Sans" w:eastAsia="Gill Sans" w:hAnsi="Gill Sans" w:cs="Gill Sans"/>
          <w:sz w:val="24"/>
          <w:szCs w:val="24"/>
        </w:rPr>
        <w:t>PON´s</w:t>
      </w:r>
      <w:proofErr w:type="spellEnd"/>
      <w:r>
        <w:rPr>
          <w:rFonts w:ascii="Gill Sans" w:eastAsia="Gill Sans" w:hAnsi="Gill Sans" w:cs="Gill Sans"/>
          <w:sz w:val="24"/>
          <w:szCs w:val="24"/>
        </w:rPr>
        <w:t xml:space="preserve"> o </w:t>
      </w:r>
      <w:proofErr w:type="gramStart"/>
      <w:r>
        <w:rPr>
          <w:rFonts w:ascii="Gill Sans" w:eastAsia="Gill Sans" w:hAnsi="Gill Sans" w:cs="Gill Sans"/>
          <w:sz w:val="24"/>
          <w:szCs w:val="24"/>
        </w:rPr>
        <w:t>procedimiento  operativo</w:t>
      </w:r>
      <w:proofErr w:type="gramEnd"/>
      <w:r>
        <w:rPr>
          <w:rFonts w:ascii="Gill Sans" w:eastAsia="Gill Sans" w:hAnsi="Gill Sans" w:cs="Gill Sans"/>
          <w:sz w:val="24"/>
          <w:szCs w:val="24"/>
        </w:rPr>
        <w:t xml:space="preserve"> correspondiente al evento presentado, organizará los grupos de acción de emergencia requeridos y proveerá los recursos para implementar la decisión adoptadas.</w:t>
      </w:r>
    </w:p>
    <w:p w14:paraId="173047D0" w14:textId="77777777" w:rsidR="006C0B80" w:rsidRDefault="00000000">
      <w:pPr>
        <w:pBdr>
          <w:top w:val="nil"/>
          <w:left w:val="nil"/>
          <w:bottom w:val="nil"/>
          <w:right w:val="nil"/>
          <w:between w:val="nil"/>
        </w:pBdr>
        <w:spacing w:before="240" w:after="120" w:line="240" w:lineRule="auto"/>
        <w:ind w:left="709" w:hanging="425"/>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En caso de ser necesario, solicitar al </w:t>
      </w:r>
      <w:proofErr w:type="gramStart"/>
      <w:r>
        <w:rPr>
          <w:rFonts w:ascii="Gill Sans" w:eastAsia="Gill Sans" w:hAnsi="Gill Sans" w:cs="Gill Sans"/>
          <w:color w:val="000000"/>
          <w:sz w:val="24"/>
          <w:szCs w:val="24"/>
        </w:rPr>
        <w:t>Comandante</w:t>
      </w:r>
      <w:proofErr w:type="gramEnd"/>
      <w:r>
        <w:rPr>
          <w:rFonts w:ascii="Gill Sans" w:eastAsia="Gill Sans" w:hAnsi="Gill Sans" w:cs="Gill Sans"/>
          <w:color w:val="000000"/>
          <w:sz w:val="24"/>
          <w:szCs w:val="24"/>
        </w:rPr>
        <w:t xml:space="preserve"> de Incidentes los recursos complementarios o los refuerzos requeridos para poder desarrollar las acciones de control del siniestro.</w:t>
      </w:r>
    </w:p>
    <w:p w14:paraId="159D5EF4" w14:textId="77777777" w:rsidR="008E29F4" w:rsidRDefault="008E29F4">
      <w:pPr>
        <w:spacing w:before="240" w:after="120"/>
        <w:ind w:left="709" w:hanging="425"/>
        <w:jc w:val="both"/>
        <w:rPr>
          <w:rFonts w:ascii="Gill Sans" w:eastAsia="Gill Sans" w:hAnsi="Gill Sans" w:cs="Gill Sans"/>
          <w:sz w:val="24"/>
          <w:szCs w:val="24"/>
        </w:rPr>
      </w:pPr>
    </w:p>
    <w:p w14:paraId="05DEE44B" w14:textId="77777777" w:rsidR="008E29F4" w:rsidRDefault="008E29F4">
      <w:pPr>
        <w:spacing w:before="240" w:after="120"/>
        <w:ind w:left="709" w:hanging="425"/>
        <w:jc w:val="both"/>
        <w:rPr>
          <w:rFonts w:ascii="Gill Sans" w:eastAsia="Gill Sans" w:hAnsi="Gill Sans" w:cs="Gill Sans"/>
          <w:sz w:val="24"/>
          <w:szCs w:val="24"/>
        </w:rPr>
      </w:pPr>
    </w:p>
    <w:p w14:paraId="323FB2F5" w14:textId="42AD1A83" w:rsidR="006C0B80" w:rsidRDefault="00000000">
      <w:pPr>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SUPERVISION DE LAS OPERACIONES DE EMERGENCIA: Una vez haya adoptado las acciones de control iniciales de tipo táctico, el Coordinador de la Brigada continuara con la función de supervisión, así:</w:t>
      </w:r>
    </w:p>
    <w:p w14:paraId="50C123EA" w14:textId="77777777" w:rsidR="006C0B80" w:rsidRDefault="00000000">
      <w:pPr>
        <w:pBdr>
          <w:top w:val="nil"/>
          <w:left w:val="nil"/>
          <w:bottom w:val="nil"/>
          <w:right w:val="nil"/>
          <w:between w:val="nil"/>
        </w:pBdr>
        <w:tabs>
          <w:tab w:val="left" w:pos="-1440"/>
        </w:tabs>
        <w:spacing w:before="240" w:after="120" w:line="240" w:lineRule="auto"/>
        <w:ind w:left="709" w:hanging="425"/>
        <w:jc w:val="both"/>
        <w:rPr>
          <w:rFonts w:ascii="Gill Sans" w:eastAsia="Gill Sans" w:hAnsi="Gill Sans" w:cs="Gill Sans"/>
          <w:b/>
          <w:smallCaps/>
          <w:color w:val="000000"/>
          <w:sz w:val="24"/>
          <w:szCs w:val="24"/>
        </w:rPr>
      </w:pPr>
      <w:r>
        <w:rPr>
          <w:rFonts w:ascii="Gill Sans" w:eastAsia="Gill Sans" w:hAnsi="Gill Sans" w:cs="Gill Sans"/>
          <w:b/>
          <w:smallCaps/>
          <w:color w:val="000000"/>
          <w:sz w:val="24"/>
          <w:szCs w:val="24"/>
        </w:rPr>
        <w:t xml:space="preserve">Cuando el Comandante de Incidentes solicite reporte de situación, le indicará el estado en que se encuentre la operación, informando si se está logrando avanzar hacia los objetivos propuestos respecto al anterior reporte. </w:t>
      </w:r>
    </w:p>
    <w:p w14:paraId="1C8BA9B7"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Siempre que observe cambios significativos positivos o negativos en la situación, o condiciones de riesgo, lo notificará al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 Incidentes.</w:t>
      </w:r>
    </w:p>
    <w:p w14:paraId="34FAA5ED"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Durante el desarrollo de la operación de control deberá supervisar que todo el personal utilice los equipos de protección personal y aplique los procedimientos de seguridad establecidos. </w:t>
      </w:r>
    </w:p>
    <w:p w14:paraId="0EBC43C7"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Coordinará las acciones de los diferentes grupos de Apoyo de emergencia, así como la acción de estos con los grupos externos que se hayan hecho presentes</w:t>
      </w:r>
    </w:p>
    <w:p w14:paraId="6780D220"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En todo momento deberá convertir las decisiones estratégicas del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 Incidentes en acciones tácticas de operación sobre el siniestro. </w:t>
      </w:r>
    </w:p>
    <w:p w14:paraId="540A159A"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Si considera </w:t>
      </w:r>
      <w:proofErr w:type="gramStart"/>
      <w:r>
        <w:rPr>
          <w:rFonts w:ascii="Gill Sans" w:eastAsia="Gill Sans" w:hAnsi="Gill Sans" w:cs="Gill Sans"/>
          <w:sz w:val="24"/>
          <w:szCs w:val="24"/>
        </w:rPr>
        <w:t>que</w:t>
      </w:r>
      <w:proofErr w:type="gramEnd"/>
      <w:r>
        <w:rPr>
          <w:rFonts w:ascii="Gill Sans" w:eastAsia="Gill Sans" w:hAnsi="Gill Sans" w:cs="Gill Sans"/>
          <w:sz w:val="24"/>
          <w:szCs w:val="24"/>
        </w:rPr>
        <w:t xml:space="preserve"> por las condiciones de riesgo a las personas, se requiere evacuar parcial o totalmente la instalación o el área, dará la orden para hacerlo y coordinará el proceso con la autoridad.</w:t>
      </w:r>
    </w:p>
    <w:p w14:paraId="21EB9814" w14:textId="77777777" w:rsidR="006C0B80" w:rsidRDefault="00000000">
      <w:pPr>
        <w:tabs>
          <w:tab w:val="left" w:pos="-1440"/>
        </w:tabs>
        <w:spacing w:before="240" w:after="120"/>
        <w:ind w:left="709" w:hanging="425"/>
        <w:jc w:val="both"/>
        <w:rPr>
          <w:rFonts w:ascii="Gill Sans" w:eastAsia="Gill Sans" w:hAnsi="Gill Sans" w:cs="Gill Sans"/>
          <w:sz w:val="24"/>
          <w:szCs w:val="24"/>
        </w:rPr>
      </w:pPr>
      <w:r>
        <w:rPr>
          <w:rFonts w:ascii="Gill Sans" w:eastAsia="Gill Sans" w:hAnsi="Gill Sans" w:cs="Gill Sans"/>
          <w:sz w:val="24"/>
          <w:szCs w:val="24"/>
        </w:rPr>
        <w:t xml:space="preserve">Notificará al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 Incidentes cuando el evento haya sido puesto bajo control.</w:t>
      </w:r>
    </w:p>
    <w:p w14:paraId="6635F6A7" w14:textId="77777777" w:rsidR="006C0B80" w:rsidRDefault="00000000">
      <w:pPr>
        <w:tabs>
          <w:tab w:val="left" w:pos="-1440"/>
        </w:tabs>
        <w:spacing w:before="240" w:after="120"/>
        <w:ind w:firstLine="284"/>
        <w:jc w:val="both"/>
        <w:rPr>
          <w:rFonts w:ascii="Gill Sans" w:eastAsia="Gill Sans" w:hAnsi="Gill Sans" w:cs="Gill Sans"/>
          <w:sz w:val="24"/>
          <w:szCs w:val="24"/>
        </w:rPr>
      </w:pPr>
      <w:r>
        <w:rPr>
          <w:rFonts w:ascii="Gill Sans" w:eastAsia="Gill Sans" w:hAnsi="Gill Sans" w:cs="Gill Sans"/>
          <w:sz w:val="24"/>
          <w:szCs w:val="24"/>
        </w:rPr>
        <w:t xml:space="preserve">Cuando el </w:t>
      </w:r>
      <w:proofErr w:type="gramStart"/>
      <w:r>
        <w:rPr>
          <w:rFonts w:ascii="Gill Sans" w:eastAsia="Gill Sans" w:hAnsi="Gill Sans" w:cs="Gill Sans"/>
          <w:sz w:val="24"/>
          <w:szCs w:val="24"/>
        </w:rPr>
        <w:t>Comandante</w:t>
      </w:r>
      <w:proofErr w:type="gramEnd"/>
      <w:r>
        <w:rPr>
          <w:rFonts w:ascii="Gill Sans" w:eastAsia="Gill Sans" w:hAnsi="Gill Sans" w:cs="Gill Sans"/>
          <w:sz w:val="24"/>
          <w:szCs w:val="24"/>
        </w:rPr>
        <w:t xml:space="preserve"> de Incidentes determine la finalización de la operación de emergencia, el Coordinador de la Brigada coordinará las actividades de Reacondicionamiento del área y la desmovilización de los diversos grupos que estén operando en el área.</w:t>
      </w:r>
    </w:p>
    <w:p w14:paraId="3F445822" w14:textId="44AAB795" w:rsidR="006C0B80" w:rsidRDefault="00000000">
      <w:pPr>
        <w:pBdr>
          <w:top w:val="nil"/>
          <w:left w:val="nil"/>
          <w:bottom w:val="nil"/>
          <w:right w:val="nil"/>
          <w:between w:val="nil"/>
        </w:pBdr>
        <w:spacing w:before="240" w:after="120" w:line="240" w:lineRule="auto"/>
        <w:ind w:firstLine="284"/>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Todas las decisiones adoptadas durante la emergencia deberán ceñirse a lo establecido en cada uno de los procedimientos establecidos en el presente Manual, en las Guías Tácticas y en los procedimientos operativos normalizados establecidos en </w:t>
      </w:r>
      <w:r w:rsidR="008E29F4">
        <w:rPr>
          <w:rFonts w:ascii="Gill Sans" w:eastAsia="Gill Sans" w:hAnsi="Gill Sans" w:cs="Gill Sans"/>
          <w:color w:val="000000"/>
          <w:sz w:val="24"/>
          <w:szCs w:val="24"/>
        </w:rPr>
        <w:t>este</w:t>
      </w:r>
      <w:r>
        <w:rPr>
          <w:rFonts w:ascii="Gill Sans" w:eastAsia="Gill Sans" w:hAnsi="Gill Sans" w:cs="Gill Sans"/>
          <w:color w:val="000000"/>
          <w:sz w:val="24"/>
          <w:szCs w:val="24"/>
        </w:rPr>
        <w:t xml:space="preserve"> Plan.</w:t>
      </w:r>
    </w:p>
    <w:p w14:paraId="3BF5E6AB" w14:textId="77777777" w:rsidR="006C0B80" w:rsidRDefault="006C0B80">
      <w:pPr>
        <w:spacing w:before="240" w:after="120"/>
        <w:jc w:val="both"/>
        <w:rPr>
          <w:rFonts w:ascii="Gill Sans" w:eastAsia="Gill Sans" w:hAnsi="Gill Sans" w:cs="Gill Sans"/>
          <w:b/>
          <w:sz w:val="24"/>
          <w:szCs w:val="24"/>
        </w:rPr>
      </w:pPr>
    </w:p>
    <w:p w14:paraId="0660CA51" w14:textId="77777777" w:rsidR="00D92CC7" w:rsidRDefault="00D92CC7">
      <w:pPr>
        <w:spacing w:before="240" w:after="120"/>
        <w:jc w:val="both"/>
        <w:rPr>
          <w:rFonts w:ascii="Gill Sans" w:eastAsia="Gill Sans" w:hAnsi="Gill Sans" w:cs="Gill Sans"/>
          <w:b/>
          <w:sz w:val="24"/>
          <w:szCs w:val="24"/>
        </w:rPr>
      </w:pPr>
    </w:p>
    <w:p w14:paraId="6871297C" w14:textId="77777777" w:rsidR="006C0B80" w:rsidRDefault="00000000">
      <w:pPr>
        <w:spacing w:before="240" w:after="120"/>
        <w:jc w:val="both"/>
        <w:rPr>
          <w:rFonts w:ascii="Gill Sans" w:eastAsia="Gill Sans" w:hAnsi="Gill Sans" w:cs="Gill Sans"/>
          <w:b/>
          <w:sz w:val="24"/>
          <w:szCs w:val="24"/>
        </w:rPr>
      </w:pPr>
      <w:r>
        <w:rPr>
          <w:rFonts w:ascii="Gill Sans" w:eastAsia="Gill Sans" w:hAnsi="Gill Sans" w:cs="Gill Sans"/>
          <w:b/>
          <w:sz w:val="24"/>
          <w:szCs w:val="24"/>
        </w:rPr>
        <w:t xml:space="preserve">LISTADO DE BRIGADISTAS DE EMERGENCIA </w:t>
      </w:r>
      <w:r>
        <w:rPr>
          <w:rFonts w:ascii="Gill Sans" w:eastAsia="Gill Sans" w:hAnsi="Gill Sans" w:cs="Gill Sans"/>
          <w:b/>
          <w:sz w:val="24"/>
          <w:szCs w:val="24"/>
        </w:rPr>
        <w:tab/>
      </w:r>
    </w:p>
    <w:p w14:paraId="58515D07" w14:textId="28F4C47D" w:rsidR="006C0B80" w:rsidRDefault="00000000">
      <w:pPr>
        <w:jc w:val="both"/>
        <w:rPr>
          <w:rFonts w:ascii="Gill Sans" w:eastAsia="Gill Sans" w:hAnsi="Gill Sans" w:cs="Gill Sans"/>
          <w:b/>
          <w:sz w:val="24"/>
          <w:szCs w:val="24"/>
        </w:rPr>
      </w:pPr>
      <w:r>
        <w:rPr>
          <w:rFonts w:ascii="Gill Sans" w:eastAsia="Gill Sans" w:hAnsi="Gill Sans" w:cs="Gill Sans"/>
          <w:b/>
          <w:sz w:val="24"/>
          <w:szCs w:val="24"/>
        </w:rPr>
        <w:tab/>
        <w:t xml:space="preserve">       Piso, </w:t>
      </w:r>
      <w:r w:rsidR="008E29F4">
        <w:rPr>
          <w:rFonts w:ascii="Gill Sans" w:eastAsia="Gill Sans" w:hAnsi="Gill Sans" w:cs="Gill Sans"/>
          <w:b/>
          <w:sz w:val="24"/>
          <w:szCs w:val="24"/>
        </w:rPr>
        <w:t>Área</w:t>
      </w:r>
      <w:r>
        <w:rPr>
          <w:rFonts w:ascii="Gill Sans" w:eastAsia="Gill Sans" w:hAnsi="Gill Sans" w:cs="Gill Sans"/>
          <w:b/>
          <w:sz w:val="24"/>
          <w:szCs w:val="24"/>
        </w:rPr>
        <w:t xml:space="preserve"> o sección</w:t>
      </w:r>
      <w:r>
        <w:rPr>
          <w:rFonts w:ascii="Gill Sans" w:eastAsia="Gill Sans" w:hAnsi="Gill Sans" w:cs="Gill Sans"/>
          <w:b/>
          <w:sz w:val="24"/>
          <w:szCs w:val="24"/>
        </w:rPr>
        <w:tab/>
      </w:r>
      <w:r>
        <w:rPr>
          <w:rFonts w:ascii="Gill Sans" w:eastAsia="Gill Sans" w:hAnsi="Gill Sans" w:cs="Gill Sans"/>
          <w:b/>
          <w:sz w:val="24"/>
          <w:szCs w:val="24"/>
        </w:rPr>
        <w:tab/>
        <w:t xml:space="preserve">                      Brigadista</w:t>
      </w:r>
    </w:p>
    <w:p w14:paraId="446AAD5C" w14:textId="3B9E49EF" w:rsidR="006C0B80" w:rsidRDefault="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_____________________________</w:t>
      </w:r>
      <w:r w:rsidR="00000000">
        <w:rPr>
          <w:rFonts w:ascii="Gill Sans" w:eastAsia="Gill Sans" w:hAnsi="Gill Sans" w:cs="Gill Sans"/>
          <w:color w:val="000000"/>
        </w:rPr>
        <w:t xml:space="preserve">  </w:t>
      </w:r>
      <w:r w:rsidR="00000000">
        <w:rPr>
          <w:rFonts w:ascii="Gill Sans" w:eastAsia="Gill Sans" w:hAnsi="Gill Sans" w:cs="Gill Sans"/>
          <w:color w:val="000000"/>
        </w:rPr>
        <w:tab/>
      </w:r>
      <w:r>
        <w:rPr>
          <w:rFonts w:ascii="Gill Sans" w:eastAsia="Gill Sans" w:hAnsi="Gill Sans" w:cs="Gill Sans"/>
          <w:color w:val="000000"/>
        </w:rPr>
        <w:t>_____________________</w:t>
      </w:r>
    </w:p>
    <w:p w14:paraId="14E04A7E"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7B9679CB"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56CB5F86"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531C7E68"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7983047E"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0DE048CE"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31BDEE8A" w14:textId="2A3B5D2F" w:rsidR="006C0B80" w:rsidRP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32503E13"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4B6A32BF"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4429AD0B" w14:textId="77777777" w:rsidR="008E29F4" w:rsidRDefault="008E29F4" w:rsidP="008E29F4">
      <w:pPr>
        <w:numPr>
          <w:ilvl w:val="0"/>
          <w:numId w:val="9"/>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412E2238" w14:textId="77777777" w:rsidR="008E29F4" w:rsidRDefault="008E29F4" w:rsidP="008E29F4">
      <w:pPr>
        <w:pBdr>
          <w:top w:val="nil"/>
          <w:left w:val="nil"/>
          <w:bottom w:val="nil"/>
          <w:right w:val="nil"/>
          <w:between w:val="nil"/>
        </w:pBdr>
        <w:spacing w:after="0" w:line="240" w:lineRule="auto"/>
        <w:ind w:left="1080"/>
        <w:jc w:val="both"/>
        <w:rPr>
          <w:rFonts w:ascii="Gill Sans" w:eastAsia="Gill Sans" w:hAnsi="Gill Sans" w:cs="Gill Sans"/>
          <w:color w:val="000000"/>
        </w:rPr>
      </w:pPr>
    </w:p>
    <w:p w14:paraId="1224C420" w14:textId="77777777" w:rsidR="006C0B80" w:rsidRDefault="00000000">
      <w:pPr>
        <w:numPr>
          <w:ilvl w:val="0"/>
          <w:numId w:val="6"/>
        </w:numPr>
        <w:spacing w:after="0" w:line="240" w:lineRule="auto"/>
        <w:jc w:val="center"/>
        <w:rPr>
          <w:rFonts w:ascii="Gill Sans" w:eastAsia="Gill Sans" w:hAnsi="Gill Sans" w:cs="Gill Sans"/>
          <w:b/>
          <w:smallCaps/>
          <w:sz w:val="24"/>
          <w:szCs w:val="24"/>
        </w:rPr>
      </w:pPr>
      <w:r>
        <w:rPr>
          <w:rFonts w:ascii="Gill Sans" w:eastAsia="Gill Sans" w:hAnsi="Gill Sans" w:cs="Gill Sans"/>
          <w:b/>
          <w:smallCaps/>
          <w:sz w:val="24"/>
          <w:szCs w:val="24"/>
        </w:rPr>
        <w:t xml:space="preserve">FUNCIONES DE LOS LIDERES DE EVACUACIÓN                 </w:t>
      </w:r>
    </w:p>
    <w:p w14:paraId="2784B37A" w14:textId="77777777" w:rsidR="006C0B80" w:rsidRDefault="00000000">
      <w:pPr>
        <w:ind w:left="720"/>
        <w:jc w:val="center"/>
        <w:rPr>
          <w:rFonts w:ascii="Gill Sans" w:eastAsia="Gill Sans" w:hAnsi="Gill Sans" w:cs="Gill Sans"/>
          <w:b/>
          <w:smallCaps/>
          <w:sz w:val="24"/>
          <w:szCs w:val="24"/>
        </w:rPr>
      </w:pPr>
      <w:r>
        <w:rPr>
          <w:rFonts w:ascii="Gill Sans" w:eastAsia="Gill Sans" w:hAnsi="Gill Sans" w:cs="Gill Sans"/>
          <w:b/>
          <w:smallCaps/>
          <w:sz w:val="24"/>
          <w:szCs w:val="24"/>
        </w:rPr>
        <w:t>(1 X CADA DEPENDENCIA (MÁXIMO 20 EMPLEADOS)</w:t>
      </w:r>
    </w:p>
    <w:p w14:paraId="28E61D79" w14:textId="77777777" w:rsidR="006C0B80" w:rsidRDefault="006C0B80">
      <w:pPr>
        <w:keepNext/>
        <w:keepLines/>
        <w:pBdr>
          <w:top w:val="nil"/>
          <w:left w:val="nil"/>
          <w:bottom w:val="nil"/>
          <w:right w:val="nil"/>
          <w:between w:val="nil"/>
        </w:pBdr>
        <w:spacing w:before="200" w:after="0" w:line="240" w:lineRule="auto"/>
        <w:ind w:hanging="1584"/>
        <w:rPr>
          <w:rFonts w:ascii="Gill Sans" w:eastAsia="Gill Sans" w:hAnsi="Gill Sans" w:cs="Gill Sans"/>
          <w:i/>
          <w:color w:val="404040"/>
          <w:sz w:val="24"/>
          <w:szCs w:val="24"/>
        </w:rPr>
      </w:pPr>
    </w:p>
    <w:p w14:paraId="1F056FBE" w14:textId="77777777" w:rsidR="006C0B80" w:rsidRDefault="00000000">
      <w:pPr>
        <w:spacing w:before="60" w:after="60"/>
        <w:jc w:val="both"/>
        <w:rPr>
          <w:rFonts w:ascii="Gill Sans" w:eastAsia="Gill Sans" w:hAnsi="Gill Sans" w:cs="Gill Sans"/>
          <w:color w:val="000000"/>
          <w:sz w:val="24"/>
          <w:szCs w:val="24"/>
        </w:rPr>
      </w:pPr>
      <w:r>
        <w:rPr>
          <w:rFonts w:ascii="Gill Sans" w:eastAsia="Gill Sans" w:hAnsi="Gill Sans" w:cs="Gill Sans"/>
          <w:b/>
          <w:color w:val="000000"/>
          <w:sz w:val="24"/>
          <w:szCs w:val="24"/>
        </w:rPr>
        <w:t>DURANTE EL EVENTO</w:t>
      </w:r>
      <w:r>
        <w:rPr>
          <w:rFonts w:ascii="Gill Sans" w:eastAsia="Gill Sans" w:hAnsi="Gill Sans" w:cs="Gill Sans"/>
          <w:color w:val="000000"/>
          <w:sz w:val="24"/>
          <w:szCs w:val="24"/>
        </w:rPr>
        <w:t xml:space="preserve">: Dada la orden de "EVACUAR LAS INSTALACIONES" </w:t>
      </w:r>
    </w:p>
    <w:p w14:paraId="2E9C9C20" w14:textId="77777777" w:rsidR="006C0B80" w:rsidRDefault="00000000">
      <w:pPr>
        <w:numPr>
          <w:ilvl w:val="1"/>
          <w:numId w:val="2"/>
        </w:numPr>
        <w:spacing w:before="60" w:after="60" w:line="240" w:lineRule="auto"/>
        <w:ind w:left="780"/>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Supervisar las acciones a efectuar </w:t>
      </w:r>
      <w:proofErr w:type="gramStart"/>
      <w:r>
        <w:rPr>
          <w:rFonts w:ascii="Gill Sans" w:eastAsia="Gill Sans" w:hAnsi="Gill Sans" w:cs="Gill Sans"/>
          <w:color w:val="000000"/>
          <w:sz w:val="24"/>
          <w:szCs w:val="24"/>
        </w:rPr>
        <w:t>de acuerdo al</w:t>
      </w:r>
      <w:proofErr w:type="gramEnd"/>
      <w:r>
        <w:rPr>
          <w:rFonts w:ascii="Gill Sans" w:eastAsia="Gill Sans" w:hAnsi="Gill Sans" w:cs="Gill Sans"/>
          <w:color w:val="000000"/>
          <w:sz w:val="24"/>
          <w:szCs w:val="24"/>
        </w:rPr>
        <w:t xml:space="preserve"> procedimiento de cada Piso</w:t>
      </w:r>
    </w:p>
    <w:p w14:paraId="491E31C5" w14:textId="335214BF" w:rsidR="006C0B80" w:rsidRDefault="00000000">
      <w:pPr>
        <w:numPr>
          <w:ilvl w:val="1"/>
          <w:numId w:val="2"/>
        </w:numPr>
        <w:spacing w:before="60" w:after="60" w:line="240" w:lineRule="auto"/>
        <w:ind w:left="780"/>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Verificar que el piso queda </w:t>
      </w:r>
      <w:r w:rsidR="008E29F4">
        <w:rPr>
          <w:rFonts w:ascii="Gill Sans" w:eastAsia="Gill Sans" w:hAnsi="Gill Sans" w:cs="Gill Sans"/>
          <w:color w:val="000000"/>
          <w:sz w:val="24"/>
          <w:szCs w:val="24"/>
        </w:rPr>
        <w:t>evacuado</w:t>
      </w:r>
      <w:r>
        <w:rPr>
          <w:rFonts w:ascii="Gill Sans" w:eastAsia="Gill Sans" w:hAnsi="Gill Sans" w:cs="Gill Sans"/>
          <w:color w:val="000000"/>
          <w:sz w:val="24"/>
          <w:szCs w:val="24"/>
        </w:rPr>
        <w:t xml:space="preserve"> completamente.</w:t>
      </w:r>
    </w:p>
    <w:p w14:paraId="26682A9C" w14:textId="77777777" w:rsidR="006C0B80" w:rsidRDefault="00000000">
      <w:pPr>
        <w:numPr>
          <w:ilvl w:val="1"/>
          <w:numId w:val="2"/>
        </w:numPr>
        <w:spacing w:before="60" w:after="60" w:line="240" w:lineRule="auto"/>
        <w:ind w:left="780"/>
        <w:jc w:val="both"/>
        <w:rPr>
          <w:rFonts w:ascii="Gill Sans" w:eastAsia="Gill Sans" w:hAnsi="Gill Sans" w:cs="Gill Sans"/>
          <w:color w:val="000000"/>
          <w:sz w:val="24"/>
          <w:szCs w:val="24"/>
        </w:rPr>
      </w:pPr>
      <w:r>
        <w:rPr>
          <w:rFonts w:ascii="Gill Sans" w:eastAsia="Gill Sans" w:hAnsi="Gill Sans" w:cs="Gill Sans"/>
          <w:color w:val="000000"/>
          <w:sz w:val="24"/>
          <w:szCs w:val="24"/>
        </w:rPr>
        <w:t>Evitar el regreso de personas.</w:t>
      </w:r>
    </w:p>
    <w:p w14:paraId="05376690" w14:textId="77777777" w:rsidR="006C0B80" w:rsidRDefault="00000000">
      <w:pPr>
        <w:numPr>
          <w:ilvl w:val="1"/>
          <w:numId w:val="2"/>
        </w:numPr>
        <w:spacing w:before="60" w:after="60" w:line="240" w:lineRule="auto"/>
        <w:ind w:left="780"/>
        <w:jc w:val="both"/>
        <w:rPr>
          <w:rFonts w:ascii="Gill Sans" w:eastAsia="Gill Sans" w:hAnsi="Gill Sans" w:cs="Gill Sans"/>
          <w:color w:val="000000"/>
          <w:sz w:val="24"/>
          <w:szCs w:val="24"/>
        </w:rPr>
      </w:pPr>
      <w:r>
        <w:rPr>
          <w:rFonts w:ascii="Gill Sans" w:eastAsia="Gill Sans" w:hAnsi="Gill Sans" w:cs="Gill Sans"/>
          <w:color w:val="000000"/>
          <w:sz w:val="24"/>
          <w:szCs w:val="24"/>
        </w:rPr>
        <w:t>Verificar con los responsables de los procesos que las personas que se encontraban presentes si evacuaron.</w:t>
      </w:r>
    </w:p>
    <w:p w14:paraId="39664528" w14:textId="77777777" w:rsidR="006C0B80" w:rsidRDefault="00000000">
      <w:pPr>
        <w:numPr>
          <w:ilvl w:val="1"/>
          <w:numId w:val="2"/>
        </w:numPr>
        <w:spacing w:before="60" w:after="60" w:line="240" w:lineRule="auto"/>
        <w:ind w:left="780"/>
        <w:jc w:val="both"/>
        <w:rPr>
          <w:rFonts w:ascii="Gill Sans" w:eastAsia="Gill Sans" w:hAnsi="Gill Sans" w:cs="Gill Sans"/>
          <w:color w:val="000000"/>
          <w:sz w:val="24"/>
          <w:szCs w:val="24"/>
        </w:rPr>
      </w:pPr>
      <w:r>
        <w:rPr>
          <w:rFonts w:ascii="Gill Sans" w:eastAsia="Gill Sans" w:hAnsi="Gill Sans" w:cs="Gill Sans"/>
          <w:color w:val="000000"/>
          <w:sz w:val="24"/>
          <w:szCs w:val="24"/>
        </w:rPr>
        <w:t>Reportar al Coordinador General de Evacuación la información necesaria.</w:t>
      </w:r>
    </w:p>
    <w:p w14:paraId="2377D4C4" w14:textId="77777777" w:rsidR="006C0B80" w:rsidRDefault="006C0B80">
      <w:pPr>
        <w:spacing w:before="60" w:after="60"/>
        <w:rPr>
          <w:rFonts w:ascii="Gill Sans" w:eastAsia="Gill Sans" w:hAnsi="Gill Sans" w:cs="Gill Sans"/>
          <w:b/>
          <w:color w:val="000000"/>
          <w:sz w:val="24"/>
          <w:szCs w:val="24"/>
        </w:rPr>
      </w:pPr>
    </w:p>
    <w:p w14:paraId="472A36C0" w14:textId="77777777" w:rsidR="006C0B80" w:rsidRDefault="00000000">
      <w:pPr>
        <w:spacing w:before="60" w:after="60"/>
        <w:rPr>
          <w:rFonts w:ascii="Gill Sans" w:eastAsia="Gill Sans" w:hAnsi="Gill Sans" w:cs="Gill Sans"/>
          <w:color w:val="000000"/>
          <w:sz w:val="24"/>
          <w:szCs w:val="24"/>
        </w:rPr>
      </w:pPr>
      <w:r>
        <w:rPr>
          <w:rFonts w:ascii="Gill Sans" w:eastAsia="Gill Sans" w:hAnsi="Gill Sans" w:cs="Gill Sans"/>
          <w:b/>
          <w:color w:val="000000"/>
          <w:sz w:val="24"/>
          <w:szCs w:val="24"/>
        </w:rPr>
        <w:t>DESPUES DEL EVENTO</w:t>
      </w:r>
      <w:r>
        <w:rPr>
          <w:rFonts w:ascii="Gill Sans" w:eastAsia="Gill Sans" w:hAnsi="Gill Sans" w:cs="Gill Sans"/>
          <w:color w:val="000000"/>
          <w:sz w:val="24"/>
          <w:szCs w:val="24"/>
        </w:rPr>
        <w:t>:</w:t>
      </w:r>
    </w:p>
    <w:p w14:paraId="39832B88" w14:textId="77777777" w:rsidR="006C0B80" w:rsidRDefault="00000000">
      <w:pPr>
        <w:spacing w:before="60" w:after="60"/>
        <w:jc w:val="both"/>
        <w:rPr>
          <w:rFonts w:ascii="Gill Sans" w:eastAsia="Gill Sans" w:hAnsi="Gill Sans" w:cs="Gill Sans"/>
          <w:color w:val="000000"/>
          <w:sz w:val="24"/>
          <w:szCs w:val="24"/>
        </w:rPr>
      </w:pPr>
      <w:r>
        <w:rPr>
          <w:rFonts w:ascii="Gill Sans" w:eastAsia="Gill Sans" w:hAnsi="Gill Sans" w:cs="Gill Sans"/>
          <w:color w:val="000000"/>
          <w:sz w:val="24"/>
          <w:szCs w:val="24"/>
        </w:rPr>
        <w:t xml:space="preserve">Elaborar en común acuerdo con el Coordinador General de Evacuación el informe sobre la emergencia, para pasarlo al </w:t>
      </w:r>
      <w:proofErr w:type="gramStart"/>
      <w:r>
        <w:rPr>
          <w:rFonts w:ascii="Gill Sans" w:eastAsia="Gill Sans" w:hAnsi="Gill Sans" w:cs="Gill Sans"/>
          <w:color w:val="000000"/>
          <w:sz w:val="24"/>
          <w:szCs w:val="24"/>
        </w:rPr>
        <w:t>Comandante</w:t>
      </w:r>
      <w:proofErr w:type="gramEnd"/>
      <w:r>
        <w:rPr>
          <w:rFonts w:ascii="Gill Sans" w:eastAsia="Gill Sans" w:hAnsi="Gill Sans" w:cs="Gill Sans"/>
          <w:color w:val="000000"/>
          <w:sz w:val="24"/>
          <w:szCs w:val="24"/>
        </w:rPr>
        <w:t xml:space="preserve"> de Incidentes.</w:t>
      </w:r>
    </w:p>
    <w:p w14:paraId="7829DAB1" w14:textId="77777777" w:rsidR="006C0B80" w:rsidRDefault="006C0B80">
      <w:pPr>
        <w:keepNext/>
        <w:keepLines/>
        <w:pBdr>
          <w:top w:val="nil"/>
          <w:left w:val="nil"/>
          <w:bottom w:val="nil"/>
          <w:right w:val="nil"/>
          <w:between w:val="nil"/>
        </w:pBdr>
        <w:tabs>
          <w:tab w:val="left" w:pos="6804"/>
        </w:tabs>
        <w:spacing w:before="200" w:after="0" w:line="240" w:lineRule="auto"/>
        <w:ind w:left="1584" w:hanging="1584"/>
        <w:jc w:val="both"/>
        <w:rPr>
          <w:rFonts w:ascii="Gill Sans" w:eastAsia="Gill Sans" w:hAnsi="Gill Sans" w:cs="Gill Sans"/>
          <w:i/>
          <w:color w:val="404040"/>
          <w:sz w:val="24"/>
          <w:szCs w:val="24"/>
        </w:rPr>
      </w:pPr>
    </w:p>
    <w:p w14:paraId="78B7B3C8" w14:textId="77777777" w:rsidR="006C0B80" w:rsidRDefault="006C0B80">
      <w:pPr>
        <w:rPr>
          <w:rFonts w:ascii="Gill Sans" w:eastAsia="Gill Sans" w:hAnsi="Gill Sans" w:cs="Gill Sans"/>
          <w:sz w:val="24"/>
          <w:szCs w:val="24"/>
        </w:rPr>
      </w:pPr>
    </w:p>
    <w:p w14:paraId="3A78E6AF" w14:textId="77777777" w:rsidR="006C0B80" w:rsidRDefault="006C0B80">
      <w:pPr>
        <w:rPr>
          <w:rFonts w:ascii="Gill Sans" w:eastAsia="Gill Sans" w:hAnsi="Gill Sans" w:cs="Gill Sans"/>
          <w:sz w:val="24"/>
          <w:szCs w:val="24"/>
        </w:rPr>
      </w:pPr>
    </w:p>
    <w:p w14:paraId="4B36981F" w14:textId="77777777" w:rsidR="006C0B80" w:rsidRDefault="006C0B80">
      <w:pPr>
        <w:rPr>
          <w:rFonts w:ascii="Gill Sans" w:eastAsia="Gill Sans" w:hAnsi="Gill Sans" w:cs="Gill Sans"/>
          <w:sz w:val="24"/>
          <w:szCs w:val="24"/>
        </w:rPr>
      </w:pPr>
    </w:p>
    <w:p w14:paraId="0876C138" w14:textId="77777777" w:rsidR="006C0B80" w:rsidRDefault="006C0B80">
      <w:pPr>
        <w:rPr>
          <w:rFonts w:ascii="Gill Sans" w:eastAsia="Gill Sans" w:hAnsi="Gill Sans" w:cs="Gill Sans"/>
          <w:sz w:val="24"/>
          <w:szCs w:val="24"/>
        </w:rPr>
      </w:pPr>
    </w:p>
    <w:p w14:paraId="4EDF40A8" w14:textId="77777777" w:rsidR="006C0B80" w:rsidRDefault="00000000">
      <w:pPr>
        <w:keepNext/>
        <w:keepLines/>
        <w:pBdr>
          <w:top w:val="nil"/>
          <w:left w:val="nil"/>
          <w:bottom w:val="nil"/>
          <w:right w:val="nil"/>
          <w:between w:val="nil"/>
        </w:pBdr>
        <w:tabs>
          <w:tab w:val="left" w:pos="6804"/>
        </w:tabs>
        <w:spacing w:before="200" w:after="0" w:line="240" w:lineRule="auto"/>
        <w:ind w:left="1584" w:hanging="1584"/>
        <w:jc w:val="both"/>
        <w:rPr>
          <w:rFonts w:ascii="Gill Sans" w:eastAsia="Gill Sans" w:hAnsi="Gill Sans" w:cs="Gill Sans"/>
          <w:b/>
          <w:color w:val="404040"/>
          <w:sz w:val="24"/>
          <w:szCs w:val="24"/>
        </w:rPr>
      </w:pPr>
      <w:r>
        <w:rPr>
          <w:rFonts w:ascii="Gill Sans" w:eastAsia="Gill Sans" w:hAnsi="Gill Sans" w:cs="Gill Sans"/>
          <w:b/>
          <w:color w:val="404040"/>
          <w:sz w:val="24"/>
          <w:szCs w:val="24"/>
        </w:rPr>
        <w:t xml:space="preserve">LIDERES DE EVACUACIÓN </w:t>
      </w:r>
    </w:p>
    <w:p w14:paraId="65C05987" w14:textId="77777777" w:rsidR="006C0B80" w:rsidRDefault="006C0B80">
      <w:pPr>
        <w:rPr>
          <w:rFonts w:ascii="Gill Sans" w:eastAsia="Gill Sans" w:hAnsi="Gill Sans" w:cs="Gill Sans"/>
          <w:b/>
          <w:sz w:val="24"/>
          <w:szCs w:val="24"/>
        </w:rPr>
      </w:pPr>
    </w:p>
    <w:p w14:paraId="1F376A7C" w14:textId="33C5F5F1" w:rsidR="006C0B80" w:rsidRDefault="00000000">
      <w:pPr>
        <w:keepNext/>
        <w:keepLines/>
        <w:pBdr>
          <w:top w:val="nil"/>
          <w:left w:val="nil"/>
          <w:bottom w:val="nil"/>
          <w:right w:val="nil"/>
          <w:between w:val="nil"/>
        </w:pBdr>
        <w:tabs>
          <w:tab w:val="left" w:pos="6804"/>
        </w:tabs>
        <w:spacing w:before="200" w:after="0" w:line="240" w:lineRule="auto"/>
        <w:ind w:left="1584" w:hanging="1584"/>
        <w:rPr>
          <w:rFonts w:ascii="Gill Sans" w:eastAsia="Gill Sans" w:hAnsi="Gill Sans" w:cs="Gill Sans"/>
          <w:b/>
          <w:color w:val="404040"/>
          <w:sz w:val="24"/>
          <w:szCs w:val="24"/>
        </w:rPr>
      </w:pPr>
      <w:r>
        <w:rPr>
          <w:rFonts w:ascii="Gill Sans" w:eastAsia="Gill Sans" w:hAnsi="Gill Sans" w:cs="Gill Sans"/>
          <w:b/>
          <w:color w:val="404040"/>
          <w:sz w:val="24"/>
          <w:szCs w:val="24"/>
        </w:rPr>
        <w:t xml:space="preserve">                   Piso, </w:t>
      </w:r>
      <w:r w:rsidR="00D92CC7">
        <w:rPr>
          <w:rFonts w:ascii="Gill Sans" w:eastAsia="Gill Sans" w:hAnsi="Gill Sans" w:cs="Gill Sans"/>
          <w:b/>
          <w:color w:val="404040"/>
          <w:sz w:val="24"/>
          <w:szCs w:val="24"/>
        </w:rPr>
        <w:t>Área</w:t>
      </w:r>
      <w:r>
        <w:rPr>
          <w:rFonts w:ascii="Gill Sans" w:eastAsia="Gill Sans" w:hAnsi="Gill Sans" w:cs="Gill Sans"/>
          <w:b/>
          <w:color w:val="404040"/>
          <w:sz w:val="24"/>
          <w:szCs w:val="24"/>
        </w:rPr>
        <w:t xml:space="preserve"> o </w:t>
      </w:r>
      <w:r w:rsidRPr="008E29F4">
        <w:rPr>
          <w:rFonts w:ascii="Gill Sans" w:eastAsia="Gill Sans" w:hAnsi="Gill Sans" w:cs="Gill Sans"/>
          <w:b/>
          <w:color w:val="404040"/>
          <w:sz w:val="24"/>
          <w:szCs w:val="24"/>
        </w:rPr>
        <w:t xml:space="preserve">sección </w:t>
      </w:r>
      <w:r w:rsidR="008E29F4" w:rsidRPr="008E29F4">
        <w:rPr>
          <w:rFonts w:ascii="Gill Sans" w:eastAsia="Gill Sans" w:hAnsi="Gill Sans" w:cs="Gill Sans"/>
          <w:b/>
          <w:color w:val="404040"/>
          <w:sz w:val="24"/>
          <w:szCs w:val="24"/>
        </w:rPr>
        <w:t xml:space="preserve">                    </w:t>
      </w:r>
      <w:r>
        <w:rPr>
          <w:rFonts w:ascii="Gill Sans" w:eastAsia="Gill Sans" w:hAnsi="Gill Sans" w:cs="Gill Sans"/>
          <w:b/>
          <w:color w:val="404040"/>
          <w:sz w:val="24"/>
          <w:szCs w:val="24"/>
        </w:rPr>
        <w:t xml:space="preserve">Coordinador de Evacuación </w:t>
      </w:r>
    </w:p>
    <w:p w14:paraId="75C17AA5"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1A8B1390"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647A4C75"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42D419D7"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5DF0382D"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63A805D7"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3FF4EDBC"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32511CF7" w14:textId="77777777" w:rsidR="008E29F4" w:rsidRP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6CD0F722"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27A5D787"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204A1968" w14:textId="77777777" w:rsidR="008E29F4" w:rsidRDefault="008E29F4" w:rsidP="008E29F4">
      <w:pPr>
        <w:numPr>
          <w:ilvl w:val="0"/>
          <w:numId w:val="13"/>
        </w:numPr>
        <w:pBdr>
          <w:top w:val="nil"/>
          <w:left w:val="nil"/>
          <w:bottom w:val="nil"/>
          <w:right w:val="nil"/>
          <w:between w:val="nil"/>
        </w:pBdr>
        <w:spacing w:after="0" w:line="240" w:lineRule="auto"/>
        <w:jc w:val="both"/>
        <w:rPr>
          <w:rFonts w:ascii="Gill Sans" w:eastAsia="Gill Sans" w:hAnsi="Gill Sans" w:cs="Gill Sans"/>
          <w:color w:val="000000"/>
        </w:rPr>
      </w:pPr>
      <w:r>
        <w:rPr>
          <w:rFonts w:ascii="Gill Sans" w:eastAsia="Gill Sans" w:hAnsi="Gill Sans" w:cs="Gill Sans"/>
          <w:color w:val="000000"/>
        </w:rPr>
        <w:t xml:space="preserve">_____________________________  </w:t>
      </w:r>
      <w:r>
        <w:rPr>
          <w:rFonts w:ascii="Gill Sans" w:eastAsia="Gill Sans" w:hAnsi="Gill Sans" w:cs="Gill Sans"/>
          <w:color w:val="000000"/>
        </w:rPr>
        <w:tab/>
        <w:t>_____________________</w:t>
      </w:r>
    </w:p>
    <w:p w14:paraId="55BD6992" w14:textId="77777777" w:rsidR="008E29F4" w:rsidRDefault="008E29F4" w:rsidP="008E29F4">
      <w:pPr>
        <w:pBdr>
          <w:top w:val="nil"/>
          <w:left w:val="nil"/>
          <w:bottom w:val="nil"/>
          <w:right w:val="nil"/>
          <w:between w:val="nil"/>
        </w:pBdr>
        <w:spacing w:after="0" w:line="240" w:lineRule="auto"/>
        <w:ind w:left="1080"/>
        <w:jc w:val="both"/>
        <w:rPr>
          <w:rFonts w:ascii="Gill Sans" w:eastAsia="Gill Sans" w:hAnsi="Gill Sans" w:cs="Gill Sans"/>
          <w:color w:val="000000"/>
        </w:rPr>
      </w:pPr>
    </w:p>
    <w:p w14:paraId="54F56CE0" w14:textId="77777777" w:rsidR="006C0B80" w:rsidRDefault="006C0B80">
      <w:pPr>
        <w:ind w:left="1440"/>
        <w:rPr>
          <w:rFonts w:ascii="Gill Sans" w:eastAsia="Gill Sans" w:hAnsi="Gill Sans" w:cs="Gill Sans"/>
          <w:b/>
          <w:sz w:val="24"/>
          <w:szCs w:val="24"/>
        </w:rPr>
      </w:pPr>
    </w:p>
    <w:p w14:paraId="665EB3A6" w14:textId="77777777" w:rsidR="006C0B80" w:rsidRDefault="00000000">
      <w:pPr>
        <w:numPr>
          <w:ilvl w:val="1"/>
          <w:numId w:val="2"/>
        </w:numPr>
        <w:spacing w:after="0" w:line="240" w:lineRule="auto"/>
        <w:jc w:val="center"/>
        <w:rPr>
          <w:rFonts w:ascii="Gill Sans" w:eastAsia="Gill Sans" w:hAnsi="Gill Sans" w:cs="Gill Sans"/>
          <w:b/>
          <w:sz w:val="24"/>
          <w:szCs w:val="24"/>
        </w:rPr>
      </w:pPr>
      <w:r>
        <w:rPr>
          <w:rFonts w:ascii="Gill Sans" w:eastAsia="Gill Sans" w:hAnsi="Gill Sans" w:cs="Gill Sans"/>
          <w:b/>
          <w:sz w:val="24"/>
          <w:szCs w:val="24"/>
        </w:rPr>
        <w:t>OBSERVADORES</w:t>
      </w:r>
    </w:p>
    <w:p w14:paraId="5A1EE52F" w14:textId="77777777" w:rsidR="006C0B80" w:rsidRDefault="006C0B80">
      <w:pPr>
        <w:ind w:left="1080"/>
        <w:jc w:val="center"/>
        <w:rPr>
          <w:rFonts w:ascii="Gill Sans" w:eastAsia="Gill Sans" w:hAnsi="Gill Sans" w:cs="Gill Sans"/>
          <w:b/>
          <w:sz w:val="24"/>
          <w:szCs w:val="24"/>
        </w:rPr>
      </w:pPr>
    </w:p>
    <w:p w14:paraId="6E4B1BE8" w14:textId="77777777" w:rsidR="006C0B80" w:rsidRDefault="00000000">
      <w:pPr>
        <w:numPr>
          <w:ilvl w:val="0"/>
          <w:numId w:val="12"/>
        </w:numPr>
        <w:pBdr>
          <w:top w:val="nil"/>
          <w:left w:val="nil"/>
          <w:bottom w:val="nil"/>
          <w:right w:val="nil"/>
          <w:between w:val="nil"/>
        </w:pBdr>
        <w:spacing w:before="120" w:after="120" w:line="240" w:lineRule="auto"/>
        <w:jc w:val="both"/>
        <w:rPr>
          <w:rFonts w:ascii="Gill Sans" w:eastAsia="Gill Sans" w:hAnsi="Gill Sans" w:cs="Gill Sans"/>
          <w:smallCaps/>
          <w:color w:val="000000"/>
          <w:sz w:val="24"/>
          <w:szCs w:val="24"/>
        </w:rPr>
      </w:pPr>
      <w:r>
        <w:rPr>
          <w:rFonts w:ascii="Gill Sans" w:eastAsia="Gill Sans" w:hAnsi="Gill Sans" w:cs="Gill Sans"/>
          <w:color w:val="000000"/>
          <w:sz w:val="24"/>
          <w:szCs w:val="24"/>
        </w:rPr>
        <w:t>Con el objeto de evaluar en forma imparcial el plan de emergencias, se   contará con la presencia de observadores externos que diligenciaran los formatos diseñados para tal fin:</w:t>
      </w:r>
    </w:p>
    <w:p w14:paraId="527A7955" w14:textId="77777777" w:rsidR="006C0B80" w:rsidRDefault="006C0B80">
      <w:pPr>
        <w:rPr>
          <w:rFonts w:ascii="Gill Sans" w:eastAsia="Gill Sans" w:hAnsi="Gill Sans" w:cs="Gill Sans"/>
          <w:b/>
          <w:sz w:val="24"/>
          <w:szCs w:val="24"/>
        </w:rPr>
      </w:pPr>
    </w:p>
    <w:p w14:paraId="3F8D9B01" w14:textId="77777777" w:rsidR="006C0B80" w:rsidRDefault="00000000">
      <w:pPr>
        <w:spacing w:after="60"/>
        <w:ind w:left="360"/>
        <w:rPr>
          <w:rFonts w:ascii="Gill Sans" w:eastAsia="Gill Sans" w:hAnsi="Gill Sans" w:cs="Gill Sans"/>
          <w:b/>
          <w:sz w:val="24"/>
          <w:szCs w:val="24"/>
        </w:rPr>
      </w:pPr>
      <w:r>
        <w:rPr>
          <w:rFonts w:ascii="Gill Sans" w:eastAsia="Gill Sans" w:hAnsi="Gill Sans" w:cs="Gill Sans"/>
          <w:b/>
          <w:sz w:val="24"/>
          <w:szCs w:val="24"/>
        </w:rPr>
        <w:t>Listado de observadores</w:t>
      </w:r>
    </w:p>
    <w:p w14:paraId="36804922" w14:textId="77777777" w:rsidR="006C0B80" w:rsidRDefault="006C0B80">
      <w:pPr>
        <w:spacing w:after="60"/>
        <w:ind w:left="360"/>
        <w:rPr>
          <w:rFonts w:ascii="Gill Sans" w:eastAsia="Gill Sans" w:hAnsi="Gill Sans" w:cs="Gill Sans"/>
          <w:b/>
          <w:sz w:val="24"/>
          <w:szCs w:val="24"/>
        </w:rPr>
      </w:pPr>
    </w:p>
    <w:tbl>
      <w:tblPr>
        <w:tblStyle w:val="a6"/>
        <w:tblW w:w="989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4"/>
        <w:gridCol w:w="3500"/>
        <w:gridCol w:w="3500"/>
        <w:gridCol w:w="2166"/>
      </w:tblGrid>
      <w:tr w:rsidR="006C0B80" w14:paraId="2D4C4CBA" w14:textId="77777777">
        <w:tc>
          <w:tcPr>
            <w:tcW w:w="724" w:type="dxa"/>
          </w:tcPr>
          <w:p w14:paraId="72827A09" w14:textId="77777777" w:rsidR="006C0B80" w:rsidRDefault="00000000">
            <w:pPr>
              <w:jc w:val="center"/>
              <w:rPr>
                <w:rFonts w:ascii="Gill Sans" w:eastAsia="Gill Sans" w:hAnsi="Gill Sans" w:cs="Gill Sans"/>
                <w:b/>
                <w:smallCaps/>
                <w:sz w:val="24"/>
                <w:szCs w:val="24"/>
              </w:rPr>
            </w:pPr>
            <w:r>
              <w:rPr>
                <w:rFonts w:ascii="Gill Sans" w:eastAsia="Gill Sans" w:hAnsi="Gill Sans" w:cs="Gill Sans"/>
                <w:b/>
                <w:smallCaps/>
                <w:sz w:val="24"/>
                <w:szCs w:val="24"/>
              </w:rPr>
              <w:t>#</w:t>
            </w:r>
          </w:p>
        </w:tc>
        <w:tc>
          <w:tcPr>
            <w:tcW w:w="3500" w:type="dxa"/>
          </w:tcPr>
          <w:p w14:paraId="12909F90" w14:textId="77777777" w:rsidR="006C0B80" w:rsidRDefault="00000000">
            <w:pPr>
              <w:ind w:left="360"/>
              <w:jc w:val="center"/>
              <w:rPr>
                <w:rFonts w:ascii="Gill Sans" w:eastAsia="Gill Sans" w:hAnsi="Gill Sans" w:cs="Gill Sans"/>
                <w:b/>
                <w:smallCaps/>
                <w:sz w:val="24"/>
                <w:szCs w:val="24"/>
              </w:rPr>
            </w:pPr>
            <w:r>
              <w:rPr>
                <w:rFonts w:ascii="Gill Sans" w:eastAsia="Gill Sans" w:hAnsi="Gill Sans" w:cs="Gill Sans"/>
                <w:b/>
                <w:smallCaps/>
                <w:sz w:val="24"/>
                <w:szCs w:val="24"/>
              </w:rPr>
              <w:t>NOMBRE</w:t>
            </w:r>
          </w:p>
        </w:tc>
        <w:tc>
          <w:tcPr>
            <w:tcW w:w="3500" w:type="dxa"/>
          </w:tcPr>
          <w:p w14:paraId="51460731" w14:textId="77777777" w:rsidR="006C0B80" w:rsidRDefault="00000000">
            <w:pPr>
              <w:keepNext/>
              <w:keepLines/>
              <w:pBdr>
                <w:top w:val="nil"/>
                <w:left w:val="nil"/>
                <w:bottom w:val="nil"/>
                <w:right w:val="nil"/>
                <w:between w:val="nil"/>
              </w:pBdr>
              <w:spacing w:before="200" w:after="0" w:line="240" w:lineRule="auto"/>
              <w:ind w:left="1584" w:hanging="1584"/>
              <w:jc w:val="center"/>
              <w:rPr>
                <w:rFonts w:ascii="Gill Sans" w:eastAsia="Gill Sans" w:hAnsi="Gill Sans" w:cs="Gill Sans"/>
                <w:b/>
                <w:smallCaps/>
                <w:color w:val="404040"/>
                <w:sz w:val="24"/>
                <w:szCs w:val="24"/>
              </w:rPr>
            </w:pPr>
            <w:r>
              <w:rPr>
                <w:rFonts w:ascii="Gill Sans" w:eastAsia="Gill Sans" w:hAnsi="Gill Sans" w:cs="Gill Sans"/>
                <w:b/>
                <w:smallCaps/>
                <w:color w:val="404040"/>
                <w:sz w:val="24"/>
                <w:szCs w:val="24"/>
              </w:rPr>
              <w:t>UBICACIÓN</w:t>
            </w:r>
          </w:p>
        </w:tc>
        <w:tc>
          <w:tcPr>
            <w:tcW w:w="2166" w:type="dxa"/>
          </w:tcPr>
          <w:p w14:paraId="068EBF44" w14:textId="77777777" w:rsidR="006C0B80" w:rsidRDefault="00000000">
            <w:pPr>
              <w:ind w:left="360"/>
              <w:jc w:val="center"/>
              <w:rPr>
                <w:rFonts w:ascii="Gill Sans" w:eastAsia="Gill Sans" w:hAnsi="Gill Sans" w:cs="Gill Sans"/>
                <w:b/>
                <w:smallCaps/>
                <w:sz w:val="24"/>
                <w:szCs w:val="24"/>
              </w:rPr>
            </w:pPr>
            <w:r>
              <w:rPr>
                <w:rFonts w:ascii="Gill Sans" w:eastAsia="Gill Sans" w:hAnsi="Gill Sans" w:cs="Gill Sans"/>
                <w:b/>
                <w:smallCaps/>
                <w:sz w:val="24"/>
                <w:szCs w:val="24"/>
              </w:rPr>
              <w:t>EMPRESA</w:t>
            </w:r>
          </w:p>
        </w:tc>
      </w:tr>
      <w:tr w:rsidR="006C0B80" w14:paraId="4E12F9AB" w14:textId="77777777">
        <w:tc>
          <w:tcPr>
            <w:tcW w:w="724" w:type="dxa"/>
          </w:tcPr>
          <w:p w14:paraId="632837D0" w14:textId="77777777" w:rsidR="006C0B80" w:rsidRDefault="00000000">
            <w:pPr>
              <w:pBdr>
                <w:top w:val="nil"/>
                <w:left w:val="nil"/>
                <w:bottom w:val="nil"/>
                <w:right w:val="nil"/>
                <w:between w:val="nil"/>
              </w:pBdr>
              <w:spacing w:before="40" w:after="40" w:line="240" w:lineRule="auto"/>
              <w:ind w:left="454" w:hanging="454"/>
              <w:jc w:val="both"/>
              <w:rPr>
                <w:rFonts w:ascii="Gill Sans" w:eastAsia="Gill Sans" w:hAnsi="Gill Sans" w:cs="Gill Sans"/>
                <w:b/>
                <w:smallCaps/>
                <w:color w:val="000000"/>
                <w:sz w:val="24"/>
                <w:szCs w:val="24"/>
              </w:rPr>
            </w:pPr>
            <w:r>
              <w:rPr>
                <w:rFonts w:ascii="Gill Sans" w:eastAsia="Gill Sans" w:hAnsi="Gill Sans" w:cs="Gill Sans"/>
                <w:b/>
                <w:smallCaps/>
                <w:color w:val="000000"/>
                <w:sz w:val="24"/>
                <w:szCs w:val="24"/>
              </w:rPr>
              <w:t>1</w:t>
            </w:r>
          </w:p>
        </w:tc>
        <w:tc>
          <w:tcPr>
            <w:tcW w:w="3500" w:type="dxa"/>
            <w:vAlign w:val="bottom"/>
          </w:tcPr>
          <w:p w14:paraId="18F201E7" w14:textId="0ACB38E3" w:rsidR="006C0B80" w:rsidRDefault="006C0B80">
            <w:pPr>
              <w:rPr>
                <w:rFonts w:ascii="Gill Sans" w:eastAsia="Gill Sans" w:hAnsi="Gill Sans" w:cs="Gill Sans"/>
                <w:sz w:val="24"/>
                <w:szCs w:val="24"/>
              </w:rPr>
            </w:pPr>
          </w:p>
        </w:tc>
        <w:tc>
          <w:tcPr>
            <w:tcW w:w="3500" w:type="dxa"/>
            <w:vAlign w:val="bottom"/>
          </w:tcPr>
          <w:p w14:paraId="173FBE82" w14:textId="5611FAB1" w:rsidR="006C0B80" w:rsidRDefault="006C0B80">
            <w:pPr>
              <w:rPr>
                <w:rFonts w:ascii="Gill Sans" w:eastAsia="Gill Sans" w:hAnsi="Gill Sans" w:cs="Gill Sans"/>
                <w:sz w:val="24"/>
                <w:szCs w:val="24"/>
              </w:rPr>
            </w:pPr>
          </w:p>
        </w:tc>
        <w:tc>
          <w:tcPr>
            <w:tcW w:w="2166" w:type="dxa"/>
          </w:tcPr>
          <w:p w14:paraId="037C2E90" w14:textId="4C78EC67" w:rsidR="006C0B80" w:rsidRDefault="006C0B80">
            <w:pPr>
              <w:jc w:val="both"/>
              <w:rPr>
                <w:rFonts w:ascii="Gill Sans" w:eastAsia="Gill Sans" w:hAnsi="Gill Sans" w:cs="Gill Sans"/>
                <w:sz w:val="24"/>
                <w:szCs w:val="24"/>
              </w:rPr>
            </w:pPr>
          </w:p>
        </w:tc>
      </w:tr>
      <w:tr w:rsidR="006C0B80" w14:paraId="52A4E128" w14:textId="77777777">
        <w:tc>
          <w:tcPr>
            <w:tcW w:w="724" w:type="dxa"/>
          </w:tcPr>
          <w:p w14:paraId="4900E72B" w14:textId="77777777" w:rsidR="006C0B80" w:rsidRDefault="00000000">
            <w:pPr>
              <w:pBdr>
                <w:top w:val="nil"/>
                <w:left w:val="nil"/>
                <w:bottom w:val="nil"/>
                <w:right w:val="nil"/>
                <w:between w:val="nil"/>
              </w:pBdr>
              <w:spacing w:before="40" w:after="40" w:line="240" w:lineRule="auto"/>
              <w:ind w:left="454" w:hanging="454"/>
              <w:jc w:val="both"/>
              <w:rPr>
                <w:rFonts w:ascii="Gill Sans" w:eastAsia="Gill Sans" w:hAnsi="Gill Sans" w:cs="Gill Sans"/>
                <w:b/>
                <w:smallCaps/>
                <w:color w:val="000000"/>
                <w:sz w:val="24"/>
                <w:szCs w:val="24"/>
              </w:rPr>
            </w:pPr>
            <w:r>
              <w:rPr>
                <w:rFonts w:ascii="Gill Sans" w:eastAsia="Gill Sans" w:hAnsi="Gill Sans" w:cs="Gill Sans"/>
                <w:b/>
                <w:smallCaps/>
                <w:color w:val="000000"/>
                <w:sz w:val="24"/>
                <w:szCs w:val="24"/>
              </w:rPr>
              <w:t>2</w:t>
            </w:r>
          </w:p>
        </w:tc>
        <w:tc>
          <w:tcPr>
            <w:tcW w:w="3500" w:type="dxa"/>
            <w:vAlign w:val="bottom"/>
          </w:tcPr>
          <w:p w14:paraId="42B1327D" w14:textId="77D1888D" w:rsidR="006C0B80" w:rsidRDefault="006C0B80">
            <w:pPr>
              <w:rPr>
                <w:rFonts w:ascii="Gill Sans" w:eastAsia="Gill Sans" w:hAnsi="Gill Sans" w:cs="Gill Sans"/>
                <w:sz w:val="24"/>
                <w:szCs w:val="24"/>
              </w:rPr>
            </w:pPr>
          </w:p>
        </w:tc>
        <w:tc>
          <w:tcPr>
            <w:tcW w:w="3500" w:type="dxa"/>
            <w:vAlign w:val="bottom"/>
          </w:tcPr>
          <w:p w14:paraId="22EAC565" w14:textId="3500B94D" w:rsidR="006C0B80" w:rsidRDefault="006C0B80">
            <w:pPr>
              <w:rPr>
                <w:rFonts w:ascii="Gill Sans" w:eastAsia="Gill Sans" w:hAnsi="Gill Sans" w:cs="Gill Sans"/>
                <w:sz w:val="24"/>
                <w:szCs w:val="24"/>
              </w:rPr>
            </w:pPr>
          </w:p>
        </w:tc>
        <w:tc>
          <w:tcPr>
            <w:tcW w:w="2166" w:type="dxa"/>
          </w:tcPr>
          <w:p w14:paraId="23A38152" w14:textId="3152151D" w:rsidR="006C0B80" w:rsidRDefault="006C0B80">
            <w:pPr>
              <w:jc w:val="both"/>
              <w:rPr>
                <w:rFonts w:ascii="Gill Sans" w:eastAsia="Gill Sans" w:hAnsi="Gill Sans" w:cs="Gill Sans"/>
                <w:sz w:val="24"/>
                <w:szCs w:val="24"/>
              </w:rPr>
            </w:pPr>
          </w:p>
        </w:tc>
      </w:tr>
      <w:tr w:rsidR="006C0B80" w14:paraId="133C015A" w14:textId="77777777">
        <w:tc>
          <w:tcPr>
            <w:tcW w:w="724" w:type="dxa"/>
          </w:tcPr>
          <w:p w14:paraId="1A5EA87B" w14:textId="77777777" w:rsidR="006C0B80" w:rsidRDefault="00000000">
            <w:pPr>
              <w:pBdr>
                <w:top w:val="nil"/>
                <w:left w:val="nil"/>
                <w:bottom w:val="nil"/>
                <w:right w:val="nil"/>
                <w:between w:val="nil"/>
              </w:pBdr>
              <w:spacing w:before="40" w:after="40" w:line="240" w:lineRule="auto"/>
              <w:ind w:left="454" w:hanging="454"/>
              <w:jc w:val="both"/>
              <w:rPr>
                <w:rFonts w:ascii="Gill Sans" w:eastAsia="Gill Sans" w:hAnsi="Gill Sans" w:cs="Gill Sans"/>
                <w:b/>
                <w:smallCaps/>
                <w:color w:val="000000"/>
                <w:sz w:val="24"/>
                <w:szCs w:val="24"/>
              </w:rPr>
            </w:pPr>
            <w:r>
              <w:rPr>
                <w:rFonts w:ascii="Gill Sans" w:eastAsia="Gill Sans" w:hAnsi="Gill Sans" w:cs="Gill Sans"/>
                <w:b/>
                <w:smallCaps/>
                <w:color w:val="000000"/>
                <w:sz w:val="24"/>
                <w:szCs w:val="24"/>
              </w:rPr>
              <w:t>3</w:t>
            </w:r>
          </w:p>
        </w:tc>
        <w:tc>
          <w:tcPr>
            <w:tcW w:w="3500" w:type="dxa"/>
            <w:vAlign w:val="bottom"/>
          </w:tcPr>
          <w:p w14:paraId="3C722E35" w14:textId="546A9B88" w:rsidR="006C0B80" w:rsidRDefault="006C0B80">
            <w:pPr>
              <w:rPr>
                <w:rFonts w:ascii="Gill Sans" w:eastAsia="Gill Sans" w:hAnsi="Gill Sans" w:cs="Gill Sans"/>
                <w:sz w:val="24"/>
                <w:szCs w:val="24"/>
              </w:rPr>
            </w:pPr>
          </w:p>
        </w:tc>
        <w:tc>
          <w:tcPr>
            <w:tcW w:w="3500" w:type="dxa"/>
            <w:vAlign w:val="bottom"/>
          </w:tcPr>
          <w:p w14:paraId="03637196" w14:textId="40B755FD" w:rsidR="006C0B80" w:rsidRDefault="006C0B80">
            <w:pPr>
              <w:rPr>
                <w:rFonts w:ascii="Gill Sans" w:eastAsia="Gill Sans" w:hAnsi="Gill Sans" w:cs="Gill Sans"/>
                <w:sz w:val="24"/>
                <w:szCs w:val="24"/>
              </w:rPr>
            </w:pPr>
          </w:p>
        </w:tc>
        <w:tc>
          <w:tcPr>
            <w:tcW w:w="2166" w:type="dxa"/>
          </w:tcPr>
          <w:p w14:paraId="1909422A" w14:textId="3C70714C" w:rsidR="006C0B80" w:rsidRDefault="006C0B80">
            <w:pPr>
              <w:jc w:val="both"/>
              <w:rPr>
                <w:rFonts w:ascii="Gill Sans" w:eastAsia="Gill Sans" w:hAnsi="Gill Sans" w:cs="Gill Sans"/>
                <w:sz w:val="24"/>
                <w:szCs w:val="24"/>
              </w:rPr>
            </w:pPr>
          </w:p>
        </w:tc>
      </w:tr>
    </w:tbl>
    <w:p w14:paraId="000CA71A" w14:textId="77777777" w:rsidR="006C0B80" w:rsidRDefault="006C0B80">
      <w:pPr>
        <w:pBdr>
          <w:top w:val="nil"/>
          <w:left w:val="nil"/>
          <w:bottom w:val="nil"/>
          <w:right w:val="nil"/>
          <w:between w:val="nil"/>
        </w:pBdr>
        <w:spacing w:before="120" w:after="120" w:line="240" w:lineRule="auto"/>
        <w:ind w:left="454" w:hanging="454"/>
        <w:jc w:val="both"/>
        <w:rPr>
          <w:rFonts w:ascii="Gill Sans" w:eastAsia="Gill Sans" w:hAnsi="Gill Sans" w:cs="Gill Sans"/>
          <w:b/>
          <w:smallCaps/>
          <w:color w:val="000000"/>
          <w:sz w:val="24"/>
          <w:szCs w:val="24"/>
        </w:rPr>
      </w:pPr>
    </w:p>
    <w:p w14:paraId="007335EA" w14:textId="77777777" w:rsidR="006C0B80" w:rsidRDefault="006C0B80">
      <w:pPr>
        <w:rPr>
          <w:rFonts w:ascii="Gill Sans" w:eastAsia="Gill Sans" w:hAnsi="Gill Sans" w:cs="Gill Sans"/>
          <w:sz w:val="24"/>
          <w:szCs w:val="24"/>
        </w:rPr>
      </w:pPr>
    </w:p>
    <w:p w14:paraId="5EE7FE97" w14:textId="77777777" w:rsidR="006C0B80" w:rsidRDefault="006C0B80">
      <w:pPr>
        <w:rPr>
          <w:rFonts w:ascii="Gill Sans" w:eastAsia="Gill Sans" w:hAnsi="Gill Sans" w:cs="Gill Sans"/>
          <w:sz w:val="24"/>
          <w:szCs w:val="24"/>
        </w:rPr>
      </w:pPr>
    </w:p>
    <w:p w14:paraId="50BBF2DF" w14:textId="77777777" w:rsidR="006C0B80" w:rsidRDefault="006C0B80">
      <w:pPr>
        <w:rPr>
          <w:rFonts w:ascii="Gill Sans" w:eastAsia="Gill Sans" w:hAnsi="Gill Sans" w:cs="Gill Sans"/>
          <w:sz w:val="24"/>
          <w:szCs w:val="24"/>
        </w:rPr>
      </w:pPr>
    </w:p>
    <w:p w14:paraId="0C519DF1" w14:textId="77777777" w:rsidR="00D92CC7" w:rsidRDefault="00D92CC7">
      <w:pPr>
        <w:rPr>
          <w:rFonts w:ascii="Gill Sans" w:eastAsia="Gill Sans" w:hAnsi="Gill Sans" w:cs="Gill Sans"/>
          <w:sz w:val="24"/>
          <w:szCs w:val="24"/>
        </w:rPr>
      </w:pPr>
    </w:p>
    <w:p w14:paraId="55612A5B" w14:textId="77777777" w:rsidR="006C0B80" w:rsidRDefault="00000000">
      <w:pPr>
        <w:rPr>
          <w:rFonts w:ascii="Gill Sans" w:eastAsia="Gill Sans" w:hAnsi="Gill Sans" w:cs="Gill Sans"/>
          <w:sz w:val="24"/>
          <w:szCs w:val="24"/>
        </w:rPr>
      </w:pPr>
      <w:r>
        <w:rPr>
          <w:rFonts w:ascii="Gill Sans" w:eastAsia="Gill Sans" w:hAnsi="Gill Sans" w:cs="Gill Sans"/>
          <w:sz w:val="24"/>
          <w:szCs w:val="24"/>
        </w:rPr>
        <w:t>ANEXO2. Control y Análisis Simulacro de Evacuación.</w:t>
      </w:r>
    </w:p>
    <w:p w14:paraId="0BA2BAA1" w14:textId="77777777" w:rsidR="006C0B80" w:rsidRDefault="00000000">
      <w:pPr>
        <w:spacing w:line="360" w:lineRule="auto"/>
        <w:rPr>
          <w:rFonts w:ascii="Gill Sans" w:eastAsia="Gill Sans" w:hAnsi="Gill Sans" w:cs="Gill Sans"/>
          <w:b/>
          <w:sz w:val="24"/>
          <w:szCs w:val="24"/>
        </w:rPr>
      </w:pPr>
      <w:r>
        <w:rPr>
          <w:rFonts w:ascii="Gill Sans" w:eastAsia="Gill Sans" w:hAnsi="Gill Sans" w:cs="Gill Sans"/>
          <w:b/>
          <w:sz w:val="24"/>
          <w:szCs w:val="24"/>
        </w:rPr>
        <w:t>CONTROL Y ANALISIS DE SIMULACRO DE EVACUACIÓN</w:t>
      </w:r>
    </w:p>
    <w:tbl>
      <w:tblPr>
        <w:tblStyle w:val="a7"/>
        <w:tblpPr w:leftFromText="141" w:rightFromText="141" w:vertAnchor="text" w:tblpY="335"/>
        <w:tblW w:w="942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26"/>
      </w:tblGrid>
      <w:tr w:rsidR="006C0B80" w14:paraId="7D78A9B0" w14:textId="77777777">
        <w:tc>
          <w:tcPr>
            <w:tcW w:w="9426" w:type="dxa"/>
          </w:tcPr>
          <w:p w14:paraId="7CDE7698"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Fecha:                               Hora:                         Día de la Semana:</w:t>
            </w:r>
          </w:p>
        </w:tc>
      </w:tr>
      <w:tr w:rsidR="006C0B80" w14:paraId="00F0BE85" w14:textId="77777777">
        <w:tc>
          <w:tcPr>
            <w:tcW w:w="9426" w:type="dxa"/>
          </w:tcPr>
          <w:p w14:paraId="1912CA8A"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 xml:space="preserve">Evento Simulacro [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Emergencia [       ]  en:</w:t>
            </w:r>
          </w:p>
        </w:tc>
      </w:tr>
      <w:tr w:rsidR="006C0B80" w14:paraId="05F82DCC" w14:textId="77777777">
        <w:tc>
          <w:tcPr>
            <w:tcW w:w="9426" w:type="dxa"/>
          </w:tcPr>
          <w:p w14:paraId="2EC99224" w14:textId="77777777" w:rsidR="006C0B80" w:rsidRDefault="00000000">
            <w:pPr>
              <w:tabs>
                <w:tab w:val="left" w:pos="4253"/>
                <w:tab w:val="left" w:pos="4395"/>
              </w:tabs>
              <w:rPr>
                <w:rFonts w:ascii="Arial" w:eastAsia="Arial" w:hAnsi="Arial" w:cs="Arial"/>
                <w:sz w:val="18"/>
                <w:szCs w:val="18"/>
              </w:rPr>
            </w:pPr>
            <w:r>
              <w:rPr>
                <w:rFonts w:ascii="Arial" w:eastAsia="Arial" w:hAnsi="Arial" w:cs="Arial"/>
                <w:sz w:val="18"/>
                <w:szCs w:val="18"/>
              </w:rPr>
              <w:t xml:space="preserve">Evacuación:           Área o Sección [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Total [        ]</w:t>
            </w:r>
          </w:p>
        </w:tc>
      </w:tr>
    </w:tbl>
    <w:p w14:paraId="1D01AB5D" w14:textId="77777777" w:rsidR="006C0B80" w:rsidRDefault="006C0B80">
      <w:pPr>
        <w:spacing w:line="360" w:lineRule="auto"/>
      </w:pPr>
    </w:p>
    <w:tbl>
      <w:tblPr>
        <w:tblStyle w:val="a8"/>
        <w:tblpPr w:leftFromText="141" w:rightFromText="141" w:vertAnchor="text" w:tblpY="1064"/>
        <w:tblW w:w="942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26"/>
      </w:tblGrid>
      <w:tr w:rsidR="006C0B80" w14:paraId="7FFE5500" w14:textId="77777777">
        <w:tc>
          <w:tcPr>
            <w:tcW w:w="9426" w:type="dxa"/>
          </w:tcPr>
          <w:p w14:paraId="6417CC1D"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SISTEMA DE ALARMA UTILIZADO:</w:t>
            </w:r>
          </w:p>
        </w:tc>
      </w:tr>
      <w:tr w:rsidR="006C0B80" w14:paraId="0D5321A4" w14:textId="77777777">
        <w:tc>
          <w:tcPr>
            <w:tcW w:w="9426" w:type="dxa"/>
          </w:tcPr>
          <w:p w14:paraId="5B0FEF10"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QUIEN ACTIVÓ LA ALARMA:</w:t>
            </w:r>
          </w:p>
        </w:tc>
      </w:tr>
      <w:tr w:rsidR="006C0B80" w14:paraId="756F3720" w14:textId="77777777">
        <w:tc>
          <w:tcPr>
            <w:tcW w:w="9426" w:type="dxa"/>
          </w:tcPr>
          <w:p w14:paraId="493E4879"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 xml:space="preserve">QUIEN ORDENÓ LA EVACUACIÓN: </w:t>
            </w:r>
          </w:p>
        </w:tc>
      </w:tr>
      <w:tr w:rsidR="006C0B80" w14:paraId="0135C2CE" w14:textId="77777777">
        <w:tc>
          <w:tcPr>
            <w:tcW w:w="9426" w:type="dxa"/>
          </w:tcPr>
          <w:p w14:paraId="46A2B96A"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COORDINADORES PARTICIPANTES:</w:t>
            </w:r>
          </w:p>
          <w:p w14:paraId="6BAFFBD6" w14:textId="77777777" w:rsidR="006C0B80" w:rsidRDefault="006C0B80">
            <w:pPr>
              <w:tabs>
                <w:tab w:val="left" w:pos="4253"/>
                <w:tab w:val="left" w:pos="4395"/>
              </w:tabs>
              <w:jc w:val="both"/>
              <w:rPr>
                <w:rFonts w:ascii="Arial" w:eastAsia="Arial" w:hAnsi="Arial" w:cs="Arial"/>
                <w:sz w:val="18"/>
                <w:szCs w:val="18"/>
              </w:rPr>
            </w:pPr>
          </w:p>
          <w:p w14:paraId="595D22E6" w14:textId="77777777" w:rsidR="006C0B80" w:rsidRDefault="006C0B80">
            <w:pPr>
              <w:tabs>
                <w:tab w:val="left" w:pos="4253"/>
                <w:tab w:val="left" w:pos="4395"/>
              </w:tabs>
              <w:jc w:val="both"/>
              <w:rPr>
                <w:rFonts w:ascii="Arial" w:eastAsia="Arial" w:hAnsi="Arial" w:cs="Arial"/>
                <w:sz w:val="18"/>
                <w:szCs w:val="18"/>
              </w:rPr>
            </w:pPr>
          </w:p>
          <w:p w14:paraId="6510A998" w14:textId="77777777" w:rsidR="006C0B80" w:rsidRDefault="006C0B80">
            <w:pPr>
              <w:tabs>
                <w:tab w:val="left" w:pos="4253"/>
                <w:tab w:val="left" w:pos="4395"/>
              </w:tabs>
              <w:jc w:val="both"/>
              <w:rPr>
                <w:rFonts w:ascii="Arial" w:eastAsia="Arial" w:hAnsi="Arial" w:cs="Arial"/>
                <w:sz w:val="18"/>
                <w:szCs w:val="18"/>
              </w:rPr>
            </w:pPr>
          </w:p>
          <w:p w14:paraId="4B471677" w14:textId="77777777" w:rsidR="006C0B80" w:rsidRDefault="006C0B80">
            <w:pPr>
              <w:tabs>
                <w:tab w:val="left" w:pos="4253"/>
                <w:tab w:val="left" w:pos="4395"/>
              </w:tabs>
              <w:jc w:val="both"/>
              <w:rPr>
                <w:rFonts w:ascii="Arial" w:eastAsia="Arial" w:hAnsi="Arial" w:cs="Arial"/>
                <w:sz w:val="18"/>
                <w:szCs w:val="18"/>
              </w:rPr>
            </w:pPr>
          </w:p>
        </w:tc>
      </w:tr>
      <w:tr w:rsidR="006C0B80" w14:paraId="378F2F18" w14:textId="77777777">
        <w:tc>
          <w:tcPr>
            <w:tcW w:w="9426" w:type="dxa"/>
          </w:tcPr>
          <w:p w14:paraId="067EF7B6"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RUTAS UTILIZADAS:</w:t>
            </w:r>
          </w:p>
          <w:p w14:paraId="4FF1AE4D" w14:textId="77777777" w:rsidR="006C0B80" w:rsidRDefault="006C0B80">
            <w:pPr>
              <w:tabs>
                <w:tab w:val="left" w:pos="4253"/>
                <w:tab w:val="left" w:pos="4395"/>
              </w:tabs>
              <w:jc w:val="both"/>
              <w:rPr>
                <w:rFonts w:ascii="Arial" w:eastAsia="Arial" w:hAnsi="Arial" w:cs="Arial"/>
                <w:sz w:val="18"/>
                <w:szCs w:val="18"/>
              </w:rPr>
            </w:pPr>
          </w:p>
          <w:p w14:paraId="05B89341" w14:textId="77777777" w:rsidR="006C0B80" w:rsidRDefault="006C0B80">
            <w:pPr>
              <w:tabs>
                <w:tab w:val="left" w:pos="4253"/>
                <w:tab w:val="left" w:pos="4395"/>
              </w:tabs>
              <w:jc w:val="both"/>
              <w:rPr>
                <w:rFonts w:ascii="Arial" w:eastAsia="Arial" w:hAnsi="Arial" w:cs="Arial"/>
                <w:sz w:val="18"/>
                <w:szCs w:val="18"/>
              </w:rPr>
            </w:pPr>
          </w:p>
          <w:p w14:paraId="14F5DF96" w14:textId="77777777" w:rsidR="006C0B80" w:rsidRDefault="006C0B80">
            <w:pPr>
              <w:tabs>
                <w:tab w:val="left" w:pos="4253"/>
                <w:tab w:val="left" w:pos="4395"/>
              </w:tabs>
              <w:jc w:val="both"/>
              <w:rPr>
                <w:rFonts w:ascii="Arial" w:eastAsia="Arial" w:hAnsi="Arial" w:cs="Arial"/>
                <w:sz w:val="18"/>
                <w:szCs w:val="18"/>
              </w:rPr>
            </w:pPr>
          </w:p>
        </w:tc>
      </w:tr>
      <w:tr w:rsidR="006C0B80" w14:paraId="2375E217" w14:textId="77777777">
        <w:trPr>
          <w:trHeight w:val="577"/>
        </w:trPr>
        <w:tc>
          <w:tcPr>
            <w:tcW w:w="9426" w:type="dxa"/>
          </w:tcPr>
          <w:p w14:paraId="0B0E8F01"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FACTORES DE DEMORA:</w:t>
            </w:r>
          </w:p>
          <w:p w14:paraId="4890C053" w14:textId="77777777" w:rsidR="006C0B80" w:rsidRDefault="006C0B80">
            <w:pPr>
              <w:tabs>
                <w:tab w:val="left" w:pos="4253"/>
                <w:tab w:val="left" w:pos="4395"/>
              </w:tabs>
              <w:jc w:val="both"/>
              <w:rPr>
                <w:rFonts w:ascii="Arial" w:eastAsia="Arial" w:hAnsi="Arial" w:cs="Arial"/>
                <w:sz w:val="18"/>
                <w:szCs w:val="18"/>
              </w:rPr>
            </w:pPr>
          </w:p>
          <w:p w14:paraId="742F1B5F" w14:textId="77777777" w:rsidR="006C0B80" w:rsidRDefault="006C0B80">
            <w:pPr>
              <w:tabs>
                <w:tab w:val="left" w:pos="4253"/>
                <w:tab w:val="left" w:pos="4395"/>
              </w:tabs>
              <w:jc w:val="both"/>
              <w:rPr>
                <w:rFonts w:ascii="Arial" w:eastAsia="Arial" w:hAnsi="Arial" w:cs="Arial"/>
                <w:sz w:val="18"/>
                <w:szCs w:val="18"/>
              </w:rPr>
            </w:pPr>
          </w:p>
          <w:p w14:paraId="4E3A08F1" w14:textId="77777777" w:rsidR="006C0B80" w:rsidRDefault="006C0B80">
            <w:pPr>
              <w:tabs>
                <w:tab w:val="left" w:pos="4253"/>
                <w:tab w:val="left" w:pos="4395"/>
              </w:tabs>
              <w:jc w:val="both"/>
              <w:rPr>
                <w:rFonts w:ascii="Arial" w:eastAsia="Arial" w:hAnsi="Arial" w:cs="Arial"/>
                <w:sz w:val="18"/>
                <w:szCs w:val="18"/>
              </w:rPr>
            </w:pPr>
          </w:p>
        </w:tc>
      </w:tr>
      <w:tr w:rsidR="006C0B80" w14:paraId="79026ED9" w14:textId="77777777">
        <w:tc>
          <w:tcPr>
            <w:tcW w:w="9426" w:type="dxa"/>
          </w:tcPr>
          <w:p w14:paraId="7C6F4C57"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PERSONAS QUE NO EVACUARON:</w:t>
            </w:r>
          </w:p>
          <w:p w14:paraId="54D0AA74" w14:textId="77777777" w:rsidR="006C0B80" w:rsidRDefault="006C0B80">
            <w:pPr>
              <w:tabs>
                <w:tab w:val="left" w:pos="4253"/>
                <w:tab w:val="left" w:pos="4395"/>
              </w:tabs>
              <w:jc w:val="both"/>
              <w:rPr>
                <w:rFonts w:ascii="Arial" w:eastAsia="Arial" w:hAnsi="Arial" w:cs="Arial"/>
                <w:sz w:val="18"/>
                <w:szCs w:val="18"/>
              </w:rPr>
            </w:pPr>
          </w:p>
          <w:p w14:paraId="6427FFED" w14:textId="77777777" w:rsidR="006C0B80" w:rsidRDefault="006C0B80">
            <w:pPr>
              <w:tabs>
                <w:tab w:val="left" w:pos="4253"/>
                <w:tab w:val="left" w:pos="4395"/>
              </w:tabs>
              <w:jc w:val="both"/>
              <w:rPr>
                <w:rFonts w:ascii="Arial" w:eastAsia="Arial" w:hAnsi="Arial" w:cs="Arial"/>
                <w:sz w:val="18"/>
                <w:szCs w:val="18"/>
              </w:rPr>
            </w:pPr>
          </w:p>
          <w:p w14:paraId="1ACD132C" w14:textId="77777777" w:rsidR="00EE7E95" w:rsidRDefault="00EE7E95">
            <w:pPr>
              <w:tabs>
                <w:tab w:val="left" w:pos="4253"/>
                <w:tab w:val="left" w:pos="4395"/>
              </w:tabs>
              <w:jc w:val="both"/>
              <w:rPr>
                <w:rFonts w:ascii="Arial" w:eastAsia="Arial" w:hAnsi="Arial" w:cs="Arial"/>
                <w:sz w:val="18"/>
                <w:szCs w:val="18"/>
              </w:rPr>
            </w:pPr>
          </w:p>
          <w:p w14:paraId="6D92147E" w14:textId="77777777" w:rsidR="006C0B80" w:rsidRDefault="006C0B80">
            <w:pPr>
              <w:tabs>
                <w:tab w:val="left" w:pos="4253"/>
                <w:tab w:val="left" w:pos="4395"/>
              </w:tabs>
              <w:jc w:val="both"/>
              <w:rPr>
                <w:rFonts w:ascii="Arial" w:eastAsia="Arial" w:hAnsi="Arial" w:cs="Arial"/>
                <w:sz w:val="18"/>
                <w:szCs w:val="18"/>
              </w:rPr>
            </w:pPr>
          </w:p>
          <w:p w14:paraId="1829071C" w14:textId="77777777" w:rsidR="006C0B80" w:rsidRDefault="006C0B80">
            <w:pPr>
              <w:tabs>
                <w:tab w:val="left" w:pos="4253"/>
                <w:tab w:val="left" w:pos="4395"/>
              </w:tabs>
              <w:jc w:val="both"/>
              <w:rPr>
                <w:rFonts w:ascii="Arial" w:eastAsia="Arial" w:hAnsi="Arial" w:cs="Arial"/>
                <w:sz w:val="18"/>
                <w:szCs w:val="18"/>
              </w:rPr>
            </w:pPr>
          </w:p>
        </w:tc>
      </w:tr>
      <w:tr w:rsidR="006C0B80" w14:paraId="2C86FF80" w14:textId="77777777">
        <w:tc>
          <w:tcPr>
            <w:tcW w:w="9426" w:type="dxa"/>
          </w:tcPr>
          <w:p w14:paraId="5B689FD5"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lastRenderedPageBreak/>
              <w:t>NOVEDADES DEL PERSONAL:</w:t>
            </w:r>
          </w:p>
          <w:p w14:paraId="57C8854B" w14:textId="77777777" w:rsidR="006C0B80" w:rsidRDefault="006C0B80">
            <w:pPr>
              <w:tabs>
                <w:tab w:val="left" w:pos="4253"/>
                <w:tab w:val="left" w:pos="4395"/>
              </w:tabs>
              <w:jc w:val="both"/>
              <w:rPr>
                <w:rFonts w:ascii="Arial" w:eastAsia="Arial" w:hAnsi="Arial" w:cs="Arial"/>
                <w:sz w:val="18"/>
                <w:szCs w:val="18"/>
              </w:rPr>
            </w:pPr>
          </w:p>
          <w:p w14:paraId="42AE830F" w14:textId="77777777" w:rsidR="006C0B80" w:rsidRDefault="006C0B80">
            <w:pPr>
              <w:tabs>
                <w:tab w:val="left" w:pos="4253"/>
                <w:tab w:val="left" w:pos="4395"/>
              </w:tabs>
              <w:jc w:val="both"/>
              <w:rPr>
                <w:rFonts w:ascii="Arial" w:eastAsia="Arial" w:hAnsi="Arial" w:cs="Arial"/>
                <w:sz w:val="18"/>
                <w:szCs w:val="18"/>
              </w:rPr>
            </w:pPr>
          </w:p>
          <w:p w14:paraId="3BE6B71B" w14:textId="77777777" w:rsidR="006C0B80" w:rsidRDefault="006C0B80">
            <w:pPr>
              <w:tabs>
                <w:tab w:val="left" w:pos="4253"/>
                <w:tab w:val="left" w:pos="4395"/>
              </w:tabs>
              <w:jc w:val="both"/>
              <w:rPr>
                <w:rFonts w:ascii="Arial" w:eastAsia="Arial" w:hAnsi="Arial" w:cs="Arial"/>
                <w:sz w:val="18"/>
                <w:szCs w:val="18"/>
              </w:rPr>
            </w:pPr>
          </w:p>
          <w:p w14:paraId="1D0B6CCA" w14:textId="77777777" w:rsidR="006C0B80" w:rsidRDefault="006C0B80">
            <w:pPr>
              <w:tabs>
                <w:tab w:val="left" w:pos="4253"/>
                <w:tab w:val="left" w:pos="4395"/>
              </w:tabs>
              <w:jc w:val="both"/>
              <w:rPr>
                <w:rFonts w:ascii="Arial" w:eastAsia="Arial" w:hAnsi="Arial" w:cs="Arial"/>
                <w:sz w:val="18"/>
                <w:szCs w:val="18"/>
              </w:rPr>
            </w:pPr>
          </w:p>
          <w:p w14:paraId="5A593D06" w14:textId="77777777" w:rsidR="006C0B80" w:rsidRDefault="006C0B80">
            <w:pPr>
              <w:tabs>
                <w:tab w:val="left" w:pos="4253"/>
                <w:tab w:val="left" w:pos="4395"/>
              </w:tabs>
              <w:jc w:val="both"/>
              <w:rPr>
                <w:rFonts w:ascii="Arial" w:eastAsia="Arial" w:hAnsi="Arial" w:cs="Arial"/>
                <w:sz w:val="18"/>
                <w:szCs w:val="18"/>
              </w:rPr>
            </w:pPr>
          </w:p>
        </w:tc>
      </w:tr>
      <w:tr w:rsidR="006C0B80" w14:paraId="232BC125" w14:textId="77777777">
        <w:tc>
          <w:tcPr>
            <w:tcW w:w="9426" w:type="dxa"/>
          </w:tcPr>
          <w:p w14:paraId="52048FB1"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OBSERVACIONES:</w:t>
            </w:r>
          </w:p>
          <w:p w14:paraId="14094A00"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Aspectos Positivos:</w:t>
            </w:r>
          </w:p>
          <w:p w14:paraId="4368AD87"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21D5F17B"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279DC291"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6A3E0812"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68C87ABF"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6E19D3EA"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6FE3B2BD"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0D4CEAE2"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5ADB9B12"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Oportunidades de Mejora:</w:t>
            </w:r>
          </w:p>
          <w:p w14:paraId="35D8D981"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5B1D0D24"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048E11C5"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594C776D"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p w14:paraId="658E67AA" w14:textId="77777777" w:rsidR="006C0B80" w:rsidRDefault="006C0B80">
            <w:pPr>
              <w:numPr>
                <w:ilvl w:val="0"/>
                <w:numId w:val="11"/>
              </w:numPr>
              <w:pBdr>
                <w:top w:val="nil"/>
                <w:left w:val="nil"/>
                <w:bottom w:val="nil"/>
                <w:right w:val="nil"/>
                <w:between w:val="nil"/>
              </w:pBdr>
              <w:tabs>
                <w:tab w:val="left" w:pos="4253"/>
                <w:tab w:val="left" w:pos="4395"/>
              </w:tabs>
              <w:spacing w:after="0" w:line="240" w:lineRule="auto"/>
              <w:jc w:val="both"/>
              <w:rPr>
                <w:rFonts w:ascii="Arial" w:eastAsia="Arial" w:hAnsi="Arial" w:cs="Arial"/>
                <w:color w:val="000000"/>
                <w:sz w:val="18"/>
                <w:szCs w:val="18"/>
              </w:rPr>
            </w:pPr>
          </w:p>
        </w:tc>
      </w:tr>
      <w:tr w:rsidR="006C0B80" w14:paraId="672D237B" w14:textId="77777777">
        <w:tc>
          <w:tcPr>
            <w:tcW w:w="9426" w:type="dxa"/>
          </w:tcPr>
          <w:p w14:paraId="609D80DB"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PREPARADO POR:</w:t>
            </w:r>
          </w:p>
          <w:p w14:paraId="1565384A" w14:textId="77777777" w:rsidR="006C0B80" w:rsidRDefault="006C0B80">
            <w:pPr>
              <w:tabs>
                <w:tab w:val="left" w:pos="4253"/>
                <w:tab w:val="left" w:pos="4395"/>
              </w:tabs>
              <w:jc w:val="both"/>
              <w:rPr>
                <w:rFonts w:ascii="Arial" w:eastAsia="Arial" w:hAnsi="Arial" w:cs="Arial"/>
                <w:sz w:val="18"/>
                <w:szCs w:val="18"/>
              </w:rPr>
            </w:pPr>
          </w:p>
        </w:tc>
      </w:tr>
      <w:tr w:rsidR="006C0B80" w14:paraId="70337A70" w14:textId="77777777">
        <w:tc>
          <w:tcPr>
            <w:tcW w:w="9426" w:type="dxa"/>
          </w:tcPr>
          <w:p w14:paraId="49B71327" w14:textId="77777777" w:rsidR="006C0B80" w:rsidRDefault="00000000">
            <w:pPr>
              <w:tabs>
                <w:tab w:val="left" w:pos="4253"/>
                <w:tab w:val="left" w:pos="4395"/>
              </w:tabs>
              <w:jc w:val="both"/>
              <w:rPr>
                <w:rFonts w:ascii="Arial" w:eastAsia="Arial" w:hAnsi="Arial" w:cs="Arial"/>
                <w:sz w:val="18"/>
                <w:szCs w:val="18"/>
              </w:rPr>
            </w:pPr>
            <w:r>
              <w:rPr>
                <w:rFonts w:ascii="Arial" w:eastAsia="Arial" w:hAnsi="Arial" w:cs="Arial"/>
                <w:sz w:val="18"/>
                <w:szCs w:val="18"/>
              </w:rPr>
              <w:t>REVISADO POR:</w:t>
            </w:r>
          </w:p>
          <w:p w14:paraId="0F66A779" w14:textId="77777777" w:rsidR="006C0B80" w:rsidRDefault="006C0B80">
            <w:pPr>
              <w:tabs>
                <w:tab w:val="left" w:pos="4253"/>
                <w:tab w:val="left" w:pos="4395"/>
              </w:tabs>
              <w:jc w:val="both"/>
              <w:rPr>
                <w:rFonts w:ascii="Arial" w:eastAsia="Arial" w:hAnsi="Arial" w:cs="Arial"/>
                <w:sz w:val="18"/>
                <w:szCs w:val="18"/>
              </w:rPr>
            </w:pPr>
          </w:p>
        </w:tc>
      </w:tr>
    </w:tbl>
    <w:p w14:paraId="01ECFE59" w14:textId="77777777" w:rsidR="006C0B80" w:rsidRDefault="006C0B80">
      <w:pPr>
        <w:spacing w:line="360" w:lineRule="auto"/>
        <w:rPr>
          <w:rFonts w:ascii="Gill Sans" w:eastAsia="Gill Sans" w:hAnsi="Gill Sans" w:cs="Gill Sans"/>
          <w:sz w:val="24"/>
          <w:szCs w:val="24"/>
        </w:rPr>
      </w:pPr>
    </w:p>
    <w:p w14:paraId="7BE63FEB" w14:textId="77777777" w:rsidR="006C0B80" w:rsidRDefault="006C0B80">
      <w:pPr>
        <w:rPr>
          <w:rFonts w:ascii="Gill Sans" w:eastAsia="Gill Sans" w:hAnsi="Gill Sans" w:cs="Gill Sans"/>
          <w:sz w:val="24"/>
          <w:szCs w:val="24"/>
        </w:rPr>
      </w:pPr>
    </w:p>
    <w:p w14:paraId="4B2F254A" w14:textId="77777777" w:rsidR="006C0B80" w:rsidRDefault="006C0B80">
      <w:pPr>
        <w:rPr>
          <w:rFonts w:ascii="Gill Sans" w:eastAsia="Gill Sans" w:hAnsi="Gill Sans" w:cs="Gill Sans"/>
          <w:sz w:val="24"/>
          <w:szCs w:val="24"/>
        </w:rPr>
      </w:pPr>
    </w:p>
    <w:sectPr w:rsidR="006C0B80">
      <w:headerReference w:type="default" r:id="rId9"/>
      <w:headerReference w:type="first" r:id="rId10"/>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0CAF5" w14:textId="77777777" w:rsidR="00013300" w:rsidRDefault="00013300">
      <w:pPr>
        <w:spacing w:after="0" w:line="240" w:lineRule="auto"/>
      </w:pPr>
      <w:r>
        <w:separator/>
      </w:r>
    </w:p>
  </w:endnote>
  <w:endnote w:type="continuationSeparator" w:id="0">
    <w:p w14:paraId="27FDE552" w14:textId="77777777" w:rsidR="00013300" w:rsidRDefault="00013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7AEE248A-7FB1-4A9B-9AA7-E011BA250AC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B179E58-D4B4-41F4-80E6-E2ED26816347}"/>
    <w:embedBold r:id="rId3" w:fontKey="{E01072AB-CFBA-4608-A8D1-7FCDAE2362D9}"/>
  </w:font>
  <w:font w:name="Calibri Light">
    <w:panose1 w:val="020F0302020204030204"/>
    <w:charset w:val="00"/>
    <w:family w:val="swiss"/>
    <w:pitch w:val="variable"/>
    <w:sig w:usb0="E4002EFF" w:usb1="C000247B" w:usb2="00000009" w:usb3="00000000" w:csb0="000001FF" w:csb1="00000000"/>
    <w:embedRegular r:id="rId4" w:fontKey="{FD0B8E66-AB20-4678-8926-BAE99DF844EB}"/>
  </w:font>
  <w:font w:name="Bookman Old Style">
    <w:panose1 w:val="02050604050505020204"/>
    <w:charset w:val="00"/>
    <w:family w:val="auto"/>
    <w:pitch w:val="default"/>
    <w:embedBoldItalic r:id="rId5" w:fontKey="{39945FB6-8DCB-4361-99A1-25539F1A92A3}"/>
  </w:font>
  <w:font w:name="Cambria">
    <w:panose1 w:val="02040503050406030204"/>
    <w:charset w:val="00"/>
    <w:family w:val="roman"/>
    <w:pitch w:val="variable"/>
    <w:sig w:usb0="E00006FF" w:usb1="420024FF" w:usb2="02000000" w:usb3="00000000" w:csb0="0000019F" w:csb1="00000000"/>
    <w:embedItalic r:id="rId6" w:fontKey="{B8C95BA4-7565-4CB3-B2DB-3E75EDC33EFF}"/>
  </w:font>
  <w:font w:name="Arial Negrit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7" w:fontKey="{5903F96E-2734-4335-AB50-19F3CA9951E0}"/>
  </w:font>
  <w:font w:name="Georgia">
    <w:panose1 w:val="02040502050405020303"/>
    <w:charset w:val="00"/>
    <w:family w:val="auto"/>
    <w:pitch w:val="default"/>
    <w:embedRegular r:id="rId8" w:fontKey="{2DE51466-43F6-43EF-BDC0-6C84643D6A9E}"/>
    <w:embedItalic r:id="rId9" w:fontKey="{418D0AD3-F4EB-4D8F-BC8B-3E07058BD92D}"/>
  </w:font>
  <w:font w:name="Gill Sans">
    <w:charset w:val="00"/>
    <w:family w:val="auto"/>
    <w:pitch w:val="default"/>
    <w:embedRegular r:id="rId10" w:fontKey="{86B1D034-8FB1-43BF-A192-54C824DF3163}"/>
    <w:embedBold r:id="rId11" w:fontKey="{6680E147-D304-44E4-9788-2F0EF00A7B46}"/>
    <w:embedItalic r:id="rId12" w:fontKey="{FA6D3B93-2CA6-40F5-B746-F75057C8AB25}"/>
    <w:embedBoldItalic r:id="rId13" w:fontKey="{F0A126BE-CA76-416A-B481-2439BD8D02A1}"/>
  </w:font>
  <w:font w:name="Arial Black">
    <w:panose1 w:val="020B0A04020102020204"/>
    <w:charset w:val="00"/>
    <w:family w:val="swiss"/>
    <w:pitch w:val="variable"/>
    <w:sig w:usb0="A00002AF" w:usb1="400078FB" w:usb2="00000000" w:usb3="00000000" w:csb0="0000009F" w:csb1="00000000"/>
    <w:embedRegular r:id="rId14" w:fontKey="{879CBCF5-25BF-4312-816E-F02A9F371C50}"/>
    <w:embedBold r:id="rId15" w:fontKey="{7F05B8C8-84F5-48BC-AD9B-54882305E2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9E880" w14:textId="77777777" w:rsidR="00013300" w:rsidRDefault="00013300">
      <w:pPr>
        <w:spacing w:after="0" w:line="240" w:lineRule="auto"/>
      </w:pPr>
      <w:r>
        <w:separator/>
      </w:r>
    </w:p>
  </w:footnote>
  <w:footnote w:type="continuationSeparator" w:id="0">
    <w:p w14:paraId="610951DF" w14:textId="77777777" w:rsidR="00013300" w:rsidRDefault="000133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249FA" w14:textId="77777777" w:rsidR="006C0B80"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6F9F1D71" wp14:editId="463974A8">
          <wp:simplePos x="0" y="0"/>
          <wp:positionH relativeFrom="column">
            <wp:posOffset>-1080134</wp:posOffset>
          </wp:positionH>
          <wp:positionV relativeFrom="paragraph">
            <wp:posOffset>-437612</wp:posOffset>
          </wp:positionV>
          <wp:extent cx="7790843" cy="10074853"/>
          <wp:effectExtent l="0" t="0" r="0" b="0"/>
          <wp:wrapNone/>
          <wp:docPr id="2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t="36" b="36"/>
                  <a:stretch>
                    <a:fillRect/>
                  </a:stretch>
                </pic:blipFill>
                <pic:spPr>
                  <a:xfrm>
                    <a:off x="0" y="0"/>
                    <a:ext cx="7790843" cy="10074853"/>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253D2D92" wp14:editId="3709FA07">
          <wp:simplePos x="0" y="0"/>
          <wp:positionH relativeFrom="column">
            <wp:posOffset>-1057274</wp:posOffset>
          </wp:positionH>
          <wp:positionV relativeFrom="paragraph">
            <wp:posOffset>-335279</wp:posOffset>
          </wp:positionV>
          <wp:extent cx="7778066" cy="10081895"/>
          <wp:effectExtent l="0" t="0" r="0" b="0"/>
          <wp:wrapNone/>
          <wp:docPr id="2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778066" cy="100818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044D4" w14:textId="09874E44" w:rsidR="006C0B80" w:rsidRDefault="00D92CC7">
    <w:r>
      <w:rPr>
        <w:noProof/>
      </w:rPr>
      <w:drawing>
        <wp:anchor distT="114300" distB="114300" distL="114300" distR="114300" simplePos="0" relativeHeight="251662336" behindDoc="1" locked="0" layoutInCell="1" hidden="0" allowOverlap="1" wp14:anchorId="4A676D95" wp14:editId="3B99CF0C">
          <wp:simplePos x="0" y="0"/>
          <wp:positionH relativeFrom="column">
            <wp:posOffset>-1104265</wp:posOffset>
          </wp:positionH>
          <wp:positionV relativeFrom="paragraph">
            <wp:posOffset>-427990</wp:posOffset>
          </wp:positionV>
          <wp:extent cx="7797165" cy="10100310"/>
          <wp:effectExtent l="0" t="0" r="0" b="0"/>
          <wp:wrapNone/>
          <wp:docPr id="22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7797165" cy="10100310"/>
                  </a:xfrm>
                  <a:prstGeom prst="rect">
                    <a:avLst/>
                  </a:prstGeom>
                  <a:ln/>
                </pic:spPr>
              </pic:pic>
            </a:graphicData>
          </a:graphic>
          <wp14:sizeRelV relativeFrom="margin">
            <wp14:pctHeight>0</wp14:pctHeight>
          </wp14:sizeRelV>
        </wp:anchor>
      </w:drawing>
    </w:r>
    <w:r w:rsidR="00000000">
      <w:rPr>
        <w:noProof/>
      </w:rPr>
      <w:drawing>
        <wp:anchor distT="114300" distB="114300" distL="114300" distR="114300" simplePos="0" relativeHeight="251660288" behindDoc="1" locked="0" layoutInCell="1" hidden="0" allowOverlap="1" wp14:anchorId="14C9BD08" wp14:editId="1A659142">
          <wp:simplePos x="0" y="0"/>
          <wp:positionH relativeFrom="column">
            <wp:posOffset>-1082039</wp:posOffset>
          </wp:positionH>
          <wp:positionV relativeFrom="paragraph">
            <wp:posOffset>9639300</wp:posOffset>
          </wp:positionV>
          <wp:extent cx="7816215" cy="10125250"/>
          <wp:effectExtent l="0" t="0" r="0" b="0"/>
          <wp:wrapNone/>
          <wp:docPr id="2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7816215" cy="10125250"/>
                  </a:xfrm>
                  <a:prstGeom prst="rect">
                    <a:avLst/>
                  </a:prstGeom>
                  <a:ln/>
                </pic:spPr>
              </pic:pic>
            </a:graphicData>
          </a:graphic>
        </wp:anchor>
      </w:drawing>
    </w:r>
    <w:r w:rsidR="00000000">
      <w:rPr>
        <w:noProof/>
      </w:rPr>
      <w:drawing>
        <wp:anchor distT="114300" distB="114300" distL="114300" distR="114300" simplePos="0" relativeHeight="251661312" behindDoc="1" locked="0" layoutInCell="1" hidden="0" allowOverlap="1" wp14:anchorId="4582510A" wp14:editId="26D23D2E">
          <wp:simplePos x="0" y="0"/>
          <wp:positionH relativeFrom="column">
            <wp:posOffset>-1085849</wp:posOffset>
          </wp:positionH>
          <wp:positionV relativeFrom="paragraph">
            <wp:posOffset>9696450</wp:posOffset>
          </wp:positionV>
          <wp:extent cx="7778115" cy="10075894"/>
          <wp:effectExtent l="0" t="0" r="0" b="0"/>
          <wp:wrapNone/>
          <wp:docPr id="2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7778115" cy="1007589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11639"/>
    <w:multiLevelType w:val="multilevel"/>
    <w:tmpl w:val="7D0A5E2A"/>
    <w:lvl w:ilvl="0">
      <w:start w:val="1"/>
      <w:numFmt w:val="decimal"/>
      <w:lvlText w:val="%1"/>
      <w:lvlJc w:val="left"/>
      <w:pPr>
        <w:ind w:left="454" w:hanging="454"/>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D628C2"/>
    <w:multiLevelType w:val="multilevel"/>
    <w:tmpl w:val="C85AAF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91569CC"/>
    <w:multiLevelType w:val="multilevel"/>
    <w:tmpl w:val="161A4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D474BD"/>
    <w:multiLevelType w:val="multilevel"/>
    <w:tmpl w:val="B54A8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C15ED6"/>
    <w:multiLevelType w:val="multilevel"/>
    <w:tmpl w:val="1BC0DD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BD43EA"/>
    <w:multiLevelType w:val="multilevel"/>
    <w:tmpl w:val="3B3CBA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1FD764E"/>
    <w:multiLevelType w:val="multilevel"/>
    <w:tmpl w:val="AE0ECA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A855305"/>
    <w:multiLevelType w:val="multilevel"/>
    <w:tmpl w:val="AE0ECA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FD02126"/>
    <w:multiLevelType w:val="multilevel"/>
    <w:tmpl w:val="CFA0E6E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12720A"/>
    <w:multiLevelType w:val="multilevel"/>
    <w:tmpl w:val="88268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5691335B"/>
    <w:multiLevelType w:val="multilevel"/>
    <w:tmpl w:val="CC00B1E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287EE9"/>
    <w:multiLevelType w:val="multilevel"/>
    <w:tmpl w:val="168ECEDA"/>
    <w:lvl w:ilvl="0">
      <w:start w:val="1"/>
      <w:numFmt w:val="decimal"/>
      <w:pStyle w:val="Textoindependiente3"/>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E2409A"/>
    <w:multiLevelType w:val="multilevel"/>
    <w:tmpl w:val="3B72E51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360397641">
    <w:abstractNumId w:val="4"/>
  </w:num>
  <w:num w:numId="2" w16cid:durableId="502403041">
    <w:abstractNumId w:val="8"/>
  </w:num>
  <w:num w:numId="3" w16cid:durableId="1557662044">
    <w:abstractNumId w:val="11"/>
  </w:num>
  <w:num w:numId="4" w16cid:durableId="1249313943">
    <w:abstractNumId w:val="2"/>
  </w:num>
  <w:num w:numId="5" w16cid:durableId="776025270">
    <w:abstractNumId w:val="9"/>
  </w:num>
  <w:num w:numId="6" w16cid:durableId="1644506720">
    <w:abstractNumId w:val="10"/>
  </w:num>
  <w:num w:numId="7" w16cid:durableId="1429233372">
    <w:abstractNumId w:val="1"/>
  </w:num>
  <w:num w:numId="8" w16cid:durableId="1148744832">
    <w:abstractNumId w:val="12"/>
  </w:num>
  <w:num w:numId="9" w16cid:durableId="1695615314">
    <w:abstractNumId w:val="6"/>
  </w:num>
  <w:num w:numId="10" w16cid:durableId="1222523717">
    <w:abstractNumId w:val="5"/>
  </w:num>
  <w:num w:numId="11" w16cid:durableId="976568170">
    <w:abstractNumId w:val="3"/>
  </w:num>
  <w:num w:numId="12" w16cid:durableId="485970936">
    <w:abstractNumId w:val="0"/>
  </w:num>
  <w:num w:numId="13" w16cid:durableId="624970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B80"/>
    <w:rsid w:val="00013300"/>
    <w:rsid w:val="006C0B80"/>
    <w:rsid w:val="0073554B"/>
    <w:rsid w:val="008E29F4"/>
    <w:rsid w:val="00BF4211"/>
    <w:rsid w:val="00D92CC7"/>
    <w:rsid w:val="00EE7E95"/>
    <w:rsid w:val="00F645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265B"/>
  <w15:docId w15:val="{F027A418-4614-4CAF-81EA-77AE451D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A8061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unhideWhenUsed/>
    <w:qFormat/>
    <w:rsid w:val="00A80617"/>
    <w:pPr>
      <w:keepNext/>
      <w:spacing w:after="0" w:line="240" w:lineRule="auto"/>
      <w:jc w:val="both"/>
      <w:outlineLvl w:val="2"/>
    </w:pPr>
    <w:rPr>
      <w:rFonts w:ascii="Bookman Old Style" w:eastAsia="Times New Roman" w:hAnsi="Bookman Old Style" w:cs="Times New Roman"/>
      <w:b/>
      <w:i/>
      <w:sz w:val="24"/>
      <w:szCs w:val="20"/>
      <w:lang w:val="es-MX" w:eastAsia="es-ES"/>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ar"/>
    <w:uiPriority w:val="1"/>
    <w:unhideWhenUsed/>
    <w:qFormat/>
    <w:rsid w:val="00A80617"/>
    <w:pPr>
      <w:spacing w:before="240" w:after="60" w:line="240" w:lineRule="auto"/>
      <w:outlineLvl w:val="6"/>
    </w:pPr>
    <w:rPr>
      <w:rFonts w:eastAsia="Times New Roman" w:cs="Times New Roman"/>
      <w:sz w:val="24"/>
      <w:szCs w:val="24"/>
      <w:lang w:val="es-ES" w:eastAsia="es-ES"/>
    </w:rPr>
  </w:style>
  <w:style w:type="paragraph" w:styleId="Ttulo9">
    <w:name w:val="heading 9"/>
    <w:basedOn w:val="Normal"/>
    <w:next w:val="Normal"/>
    <w:link w:val="Ttulo9Car"/>
    <w:unhideWhenUsed/>
    <w:qFormat/>
    <w:rsid w:val="00A80617"/>
    <w:pPr>
      <w:keepNext/>
      <w:keepLines/>
      <w:spacing w:before="200" w:after="0" w:line="240" w:lineRule="auto"/>
      <w:ind w:left="1584" w:hanging="1584"/>
      <w:jc w:val="both"/>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D57F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F33"/>
  </w:style>
  <w:style w:type="paragraph" w:styleId="Piedepgina">
    <w:name w:val="footer"/>
    <w:basedOn w:val="Normal"/>
    <w:link w:val="PiedepginaCar"/>
    <w:uiPriority w:val="99"/>
    <w:unhideWhenUsed/>
    <w:rsid w:val="00D57F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7F33"/>
  </w:style>
  <w:style w:type="paragraph" w:styleId="Prrafodelista">
    <w:name w:val="List Paragraph"/>
    <w:aliases w:val="HOJA,Bolita,Capítulo,Lista HD,Guión,Párrafo de lista3,BOLA,Párrafo de lista21,Titulo 8,List Paragraph,viñeta 6,Párrafo de lista31,BOLADEF,Párrafo de lista5,Colorful List - Accent 11,Colorful List Accent 1,viñeta,Párrafo encimadas,FIgura"/>
    <w:basedOn w:val="Normal"/>
    <w:link w:val="PrrafodelistaCar"/>
    <w:uiPriority w:val="34"/>
    <w:qFormat/>
    <w:rsid w:val="000F7399"/>
    <w:pPr>
      <w:spacing w:after="200" w:line="276" w:lineRule="auto"/>
      <w:ind w:left="720"/>
      <w:contextualSpacing/>
    </w:pPr>
  </w:style>
  <w:style w:type="character" w:customStyle="1" w:styleId="Ttulo2Car">
    <w:name w:val="Título 2 Car"/>
    <w:basedOn w:val="Fuentedeprrafopredeter"/>
    <w:link w:val="Ttulo2"/>
    <w:uiPriority w:val="1"/>
    <w:rsid w:val="00A80617"/>
    <w:rPr>
      <w:rFonts w:asciiTheme="majorHAnsi" w:eastAsiaTheme="majorEastAsia" w:hAnsiTheme="majorHAnsi" w:cstheme="majorBidi"/>
      <w:color w:val="2F5496" w:themeColor="accent1" w:themeShade="BF"/>
      <w:sz w:val="26"/>
      <w:szCs w:val="26"/>
      <w:lang w:val="es-ES" w:eastAsia="es-ES"/>
    </w:rPr>
  </w:style>
  <w:style w:type="character" w:customStyle="1" w:styleId="Ttulo3Car">
    <w:name w:val="Título 3 Car"/>
    <w:basedOn w:val="Fuentedeprrafopredeter"/>
    <w:link w:val="Ttulo3"/>
    <w:uiPriority w:val="1"/>
    <w:rsid w:val="00A80617"/>
    <w:rPr>
      <w:rFonts w:ascii="Bookman Old Style" w:eastAsia="Times New Roman" w:hAnsi="Bookman Old Style" w:cs="Times New Roman"/>
      <w:b/>
      <w:i/>
      <w:sz w:val="24"/>
      <w:szCs w:val="20"/>
      <w:lang w:val="es-MX" w:eastAsia="es-ES"/>
    </w:rPr>
  </w:style>
  <w:style w:type="character" w:customStyle="1" w:styleId="Ttulo7Car">
    <w:name w:val="Título 7 Car"/>
    <w:basedOn w:val="Fuentedeprrafopredeter"/>
    <w:link w:val="Ttulo7"/>
    <w:uiPriority w:val="1"/>
    <w:rsid w:val="00A80617"/>
    <w:rPr>
      <w:rFonts w:ascii="Calibri" w:eastAsia="Times New Roman" w:hAnsi="Calibri" w:cs="Times New Roman"/>
      <w:sz w:val="24"/>
      <w:szCs w:val="24"/>
      <w:lang w:val="es-ES" w:eastAsia="es-ES"/>
    </w:rPr>
  </w:style>
  <w:style w:type="character" w:customStyle="1" w:styleId="Ttulo9Car">
    <w:name w:val="Título 9 Car"/>
    <w:basedOn w:val="Fuentedeprrafopredeter"/>
    <w:link w:val="Ttulo9"/>
    <w:rsid w:val="00A80617"/>
    <w:rPr>
      <w:rFonts w:ascii="Cambria" w:eastAsia="Times New Roman" w:hAnsi="Cambria" w:cs="Times New Roman"/>
      <w:i/>
      <w:iCs/>
      <w:color w:val="404040"/>
      <w:sz w:val="20"/>
      <w:szCs w:val="20"/>
      <w:lang w:val="x-none"/>
    </w:rPr>
  </w:style>
  <w:style w:type="character" w:customStyle="1" w:styleId="PrrafodelistaCar">
    <w:name w:val="Párrafo de lista Car"/>
    <w:aliases w:val="HOJA Car,Bolita Car,Capítulo Car,Lista HD Car,Guión Car,Párrafo de lista3 Car,BOLA Car,Párrafo de lista21 Car,Titulo 8 Car,List Paragraph Car,viñeta 6 Car,Párrafo de lista31 Car,BOLADEF Car,Párrafo de lista5 Car,viñeta Car"/>
    <w:link w:val="Prrafodelista"/>
    <w:uiPriority w:val="34"/>
    <w:rsid w:val="00A80617"/>
  </w:style>
  <w:style w:type="paragraph" w:styleId="Textoindependiente3">
    <w:name w:val="Body Text 3"/>
    <w:basedOn w:val="Normal"/>
    <w:link w:val="Textoindependiente3Car"/>
    <w:rsid w:val="00A80617"/>
    <w:pPr>
      <w:numPr>
        <w:numId w:val="3"/>
      </w:numPr>
      <w:suppressAutoHyphens/>
      <w:spacing w:before="120" w:after="120" w:line="240" w:lineRule="auto"/>
      <w:jc w:val="both"/>
    </w:pPr>
    <w:rPr>
      <w:rFonts w:ascii="Arial Negrita" w:eastAsia="Times New Roman" w:hAnsi="Arial Negrita" w:cs="Times New Roman"/>
      <w:b/>
      <w:caps/>
      <w:color w:val="000000"/>
      <w:spacing w:val="-3"/>
      <w:szCs w:val="20"/>
      <w:lang w:val="x-none" w:eastAsia="x-none"/>
    </w:rPr>
  </w:style>
  <w:style w:type="character" w:customStyle="1" w:styleId="Textoindependiente3Car">
    <w:name w:val="Texto independiente 3 Car"/>
    <w:basedOn w:val="Fuentedeprrafopredeter"/>
    <w:link w:val="Textoindependiente3"/>
    <w:rsid w:val="00A80617"/>
    <w:rPr>
      <w:rFonts w:ascii="Arial Negrita" w:eastAsia="Times New Roman" w:hAnsi="Arial Negrita" w:cs="Times New Roman"/>
      <w:b/>
      <w:caps/>
      <w:color w:val="000000"/>
      <w:spacing w:val="-3"/>
      <w:szCs w:val="20"/>
      <w:lang w:val="x-none" w:eastAsia="x-none"/>
    </w:rPr>
  </w:style>
  <w:style w:type="paragraph" w:styleId="Sangra3detindependiente">
    <w:name w:val="Body Text Indent 3"/>
    <w:basedOn w:val="Normal"/>
    <w:link w:val="Sangra3detindependienteCar"/>
    <w:rsid w:val="00A80617"/>
    <w:pPr>
      <w:spacing w:after="120" w:line="240" w:lineRule="auto"/>
      <w:ind w:left="283"/>
      <w:jc w:val="both"/>
    </w:pPr>
    <w:rPr>
      <w:rFonts w:ascii="Arial" w:eastAsia="Times New Roman" w:hAnsi="Arial" w:cs="Times New Roman"/>
      <w:sz w:val="16"/>
      <w:szCs w:val="16"/>
      <w:lang w:val="x-none" w:eastAsia="x-none"/>
    </w:rPr>
  </w:style>
  <w:style w:type="character" w:customStyle="1" w:styleId="Sangra3detindependienteCar">
    <w:name w:val="Sangría 3 de t. independiente Car"/>
    <w:basedOn w:val="Fuentedeprrafopredeter"/>
    <w:link w:val="Sangra3detindependiente"/>
    <w:rsid w:val="00A80617"/>
    <w:rPr>
      <w:rFonts w:ascii="Arial" w:eastAsia="Times New Roman" w:hAnsi="Arial" w:cs="Times New Roman"/>
      <w:sz w:val="16"/>
      <w:szCs w:val="16"/>
      <w:lang w:val="x-none" w:eastAsia="x-none"/>
    </w:rPr>
  </w:style>
  <w:style w:type="paragraph" w:styleId="Textoindependiente2">
    <w:name w:val="Body Text 2"/>
    <w:basedOn w:val="Normal"/>
    <w:link w:val="Textoindependiente2Car"/>
    <w:rsid w:val="00A80617"/>
    <w:pPr>
      <w:spacing w:after="0" w:line="240" w:lineRule="auto"/>
      <w:jc w:val="both"/>
    </w:pPr>
    <w:rPr>
      <w:rFonts w:ascii="Arial" w:eastAsia="Times New Roman" w:hAnsi="Arial" w:cs="Times New Roman"/>
      <w:sz w:val="20"/>
      <w:szCs w:val="20"/>
      <w:lang w:val="es-ES_tradnl" w:eastAsia="es-ES"/>
    </w:rPr>
  </w:style>
  <w:style w:type="character" w:customStyle="1" w:styleId="Textoindependiente2Car">
    <w:name w:val="Texto independiente 2 Car"/>
    <w:basedOn w:val="Fuentedeprrafopredeter"/>
    <w:link w:val="Textoindependiente2"/>
    <w:rsid w:val="00A80617"/>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5912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12CE"/>
    <w:rPr>
      <w:rFonts w:ascii="Tahoma" w:hAnsi="Tahoma" w:cs="Tahoma"/>
      <w:sz w:val="16"/>
      <w:szCs w:val="16"/>
    </w:rPr>
  </w:style>
  <w:style w:type="paragraph" w:styleId="NormalWeb">
    <w:name w:val="Normal (Web)"/>
    <w:basedOn w:val="Normal"/>
    <w:uiPriority w:val="99"/>
    <w:unhideWhenUsed/>
    <w:rsid w:val="00712B1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KeLo9PF1VQQg65F3pS52IlyAA==">CgMxLjAyCGguZ2pkZ3hzMgloLjMwajB6bGwyCWguMWZvYjl0ZTgAaiYKFHN1Z2dlc3QuNmt5NnFtdGNzbWFsEg5DYXRhbGluYSBSb2phc2omChRzdWdnZXN0LjZnMTlyamt1NmMxahIOQ2F0YWxpbmEgUm9qYXNqJQoTc3VnZ2VzdC5waTd0MG1hdXU1cRIOQ2F0YWxpbmEgUm9qYXNqJgoUc3VnZ2VzdC45d28wYzl2Ym01YWISDkNhdGFsaW5hIFJvamFzciExTTVXakROTERwVGFGWVp0Y240TlU3WUdXazRscHVWe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2535</Words>
  <Characters>13946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Fundación Grupo Social</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Karola</dc:creator>
  <cp:lastModifiedBy>Cindy Evelyn Gonzalez Juyo</cp:lastModifiedBy>
  <cp:revision>4</cp:revision>
  <dcterms:created xsi:type="dcterms:W3CDTF">2024-09-25T22:35:00Z</dcterms:created>
  <dcterms:modified xsi:type="dcterms:W3CDTF">2024-09-25T22:50:00Z</dcterms:modified>
</cp:coreProperties>
</file>